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A7" w:rsidRDefault="00274F1F" w:rsidP="00274F1F">
      <w:pPr>
        <w:jc w:val="center"/>
        <w:rPr>
          <w:rFonts w:asciiTheme="majorBidi" w:hAnsiTheme="majorBidi" w:cstheme="majorBidi"/>
          <w:b/>
          <w:bCs/>
          <w:color w:val="000000" w:themeColor="text1"/>
          <w:sz w:val="24"/>
          <w:szCs w:val="24"/>
        </w:rPr>
      </w:pPr>
      <w:r>
        <w:rPr>
          <w:noProof/>
        </w:rPr>
        <w:drawing>
          <wp:inline distT="0" distB="0" distL="0" distR="0" wp14:anchorId="0F008B62" wp14:editId="22EFE9B9">
            <wp:extent cx="1744980" cy="1159741"/>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3690" cy="1192114"/>
                    </a:xfrm>
                    <a:prstGeom prst="rect">
                      <a:avLst/>
                    </a:prstGeom>
                  </pic:spPr>
                </pic:pic>
              </a:graphicData>
            </a:graphic>
          </wp:inline>
        </w:drawing>
      </w:r>
    </w:p>
    <w:p w:rsidR="009A679E" w:rsidRPr="007E1907" w:rsidRDefault="009A679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Department of English Language and Literature, Faculty of Humanities, </w:t>
      </w:r>
      <w:proofErr w:type="spellStart"/>
      <w:r w:rsidRPr="007E1907">
        <w:rPr>
          <w:rFonts w:asciiTheme="majorBidi" w:hAnsiTheme="majorBidi" w:cstheme="majorBidi"/>
          <w:b/>
          <w:bCs/>
          <w:color w:val="000000" w:themeColor="text1"/>
          <w:sz w:val="24"/>
          <w:szCs w:val="24"/>
        </w:rPr>
        <w:t>Razi</w:t>
      </w:r>
      <w:proofErr w:type="spellEnd"/>
      <w:r w:rsidRPr="007E1907">
        <w:rPr>
          <w:rFonts w:asciiTheme="majorBidi" w:hAnsiTheme="majorBidi" w:cstheme="majorBidi"/>
          <w:b/>
          <w:bCs/>
          <w:color w:val="000000" w:themeColor="text1"/>
          <w:sz w:val="24"/>
          <w:szCs w:val="24"/>
        </w:rPr>
        <w:t xml:space="preserve"> University</w:t>
      </w:r>
    </w:p>
    <w:p w:rsidR="00C962A2" w:rsidRPr="007E1907" w:rsidRDefault="00D63AE5" w:rsidP="00C45B58">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A C</w:t>
      </w:r>
      <w:r w:rsidR="00F81FE0" w:rsidRPr="007E1907">
        <w:rPr>
          <w:rFonts w:asciiTheme="majorBidi" w:hAnsiTheme="majorBidi" w:cstheme="majorBidi"/>
          <w:b/>
          <w:bCs/>
          <w:color w:val="000000" w:themeColor="text1"/>
          <w:sz w:val="24"/>
          <w:szCs w:val="24"/>
        </w:rPr>
        <w:t>ourse Syllabus</w:t>
      </w:r>
      <w:r w:rsidRPr="007E1907">
        <w:rPr>
          <w:rFonts w:asciiTheme="majorBidi" w:hAnsiTheme="majorBidi" w:cstheme="majorBidi"/>
          <w:b/>
          <w:bCs/>
          <w:color w:val="000000" w:themeColor="text1"/>
          <w:sz w:val="24"/>
          <w:szCs w:val="24"/>
        </w:rPr>
        <w:t xml:space="preserve"> for </w:t>
      </w:r>
      <w:r w:rsidR="00C45B58">
        <w:rPr>
          <w:rFonts w:asciiTheme="majorBidi" w:hAnsiTheme="majorBidi" w:cstheme="majorBidi"/>
          <w:b/>
          <w:bCs/>
          <w:color w:val="000000" w:themeColor="text1"/>
          <w:sz w:val="24"/>
          <w:szCs w:val="24"/>
        </w:rPr>
        <w:t>Literary Terms and Critical Keywords</w:t>
      </w:r>
    </w:p>
    <w:p w:rsidR="00096B9A" w:rsidRPr="007E1907" w:rsidRDefault="00FB100F" w:rsidP="00EE2D09">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Fall Semester, </w:t>
      </w:r>
      <w:r w:rsidR="007D2E20" w:rsidRPr="007E1907">
        <w:rPr>
          <w:rFonts w:asciiTheme="majorBidi" w:hAnsiTheme="majorBidi" w:cstheme="majorBidi"/>
          <w:b/>
          <w:bCs/>
          <w:color w:val="000000" w:themeColor="text1"/>
          <w:sz w:val="24"/>
          <w:szCs w:val="24"/>
        </w:rPr>
        <w:t xml:space="preserve">September </w:t>
      </w:r>
      <w:r w:rsidR="000727B4">
        <w:rPr>
          <w:rFonts w:asciiTheme="majorBidi" w:hAnsiTheme="majorBidi" w:cstheme="majorBidi"/>
          <w:b/>
          <w:bCs/>
          <w:color w:val="000000" w:themeColor="text1"/>
          <w:sz w:val="24"/>
          <w:szCs w:val="24"/>
        </w:rPr>
        <w:t>2019</w:t>
      </w:r>
      <w:r w:rsidRPr="007E1907">
        <w:rPr>
          <w:rFonts w:asciiTheme="majorBidi" w:hAnsiTheme="majorBidi" w:cstheme="majorBidi"/>
          <w:b/>
          <w:bCs/>
          <w:color w:val="000000" w:themeColor="text1"/>
          <w:sz w:val="24"/>
          <w:szCs w:val="24"/>
        </w:rPr>
        <w:t>-</w:t>
      </w:r>
      <w:r w:rsidR="007D2E20" w:rsidRPr="007E1907">
        <w:rPr>
          <w:rFonts w:asciiTheme="majorBidi" w:hAnsiTheme="majorBidi" w:cstheme="majorBidi"/>
          <w:b/>
          <w:bCs/>
          <w:color w:val="000000" w:themeColor="text1"/>
          <w:sz w:val="24"/>
          <w:szCs w:val="24"/>
        </w:rPr>
        <w:t xml:space="preserve"> </w:t>
      </w:r>
      <w:r w:rsidR="00EE2D09" w:rsidRPr="007E1907">
        <w:rPr>
          <w:rFonts w:asciiTheme="majorBidi" w:hAnsiTheme="majorBidi" w:cstheme="majorBidi"/>
          <w:b/>
          <w:bCs/>
          <w:color w:val="000000" w:themeColor="text1"/>
          <w:sz w:val="24"/>
          <w:szCs w:val="24"/>
        </w:rPr>
        <w:t>January</w:t>
      </w:r>
      <w:r w:rsidR="007D2E20" w:rsidRPr="007E1907">
        <w:rPr>
          <w:rFonts w:asciiTheme="majorBidi" w:hAnsiTheme="majorBidi" w:cstheme="majorBidi"/>
          <w:b/>
          <w:bCs/>
          <w:color w:val="000000" w:themeColor="text1"/>
          <w:sz w:val="24"/>
          <w:szCs w:val="24"/>
        </w:rPr>
        <w:t xml:space="preserve"> </w:t>
      </w:r>
      <w:r w:rsidR="000727B4">
        <w:rPr>
          <w:rFonts w:asciiTheme="majorBidi" w:hAnsiTheme="majorBidi" w:cstheme="majorBidi"/>
          <w:b/>
          <w:bCs/>
          <w:color w:val="000000" w:themeColor="text1"/>
          <w:sz w:val="24"/>
          <w:szCs w:val="24"/>
        </w:rPr>
        <w:t>2020</w:t>
      </w:r>
      <w:r w:rsidRPr="007E1907">
        <w:rPr>
          <w:rFonts w:asciiTheme="majorBidi" w:hAnsiTheme="majorBidi" w:cstheme="majorBidi"/>
          <w:b/>
          <w:bCs/>
          <w:color w:val="000000" w:themeColor="text1"/>
          <w:sz w:val="24"/>
          <w:szCs w:val="24"/>
        </w:rPr>
        <w:t>.</w:t>
      </w:r>
    </w:p>
    <w:p w:rsidR="00FB100F" w:rsidRPr="007E1907" w:rsidRDefault="00AA7BA1" w:rsidP="00AB0DE3">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r w:rsidR="00AB0DE3">
        <w:rPr>
          <w:rFonts w:asciiTheme="majorBidi" w:hAnsiTheme="majorBidi" w:cstheme="majorBidi"/>
          <w:b/>
          <w:bCs/>
          <w:color w:val="000000" w:themeColor="text1"/>
          <w:sz w:val="24"/>
          <w:szCs w:val="24"/>
        </w:rPr>
        <w:t>: Sundays 13:30-15:00</w:t>
      </w:r>
      <w:r w:rsidR="00165885">
        <w:rPr>
          <w:rFonts w:asciiTheme="majorBidi" w:hAnsiTheme="majorBidi" w:cstheme="majorBidi"/>
          <w:b/>
          <w:bCs/>
          <w:color w:val="000000" w:themeColor="text1"/>
          <w:sz w:val="24"/>
          <w:szCs w:val="24"/>
        </w:rPr>
        <w:t xml:space="preserve">. </w:t>
      </w:r>
      <w:r w:rsidR="00FB100F" w:rsidRPr="007E1907">
        <w:rPr>
          <w:rFonts w:asciiTheme="majorBidi" w:hAnsiTheme="majorBidi" w:cstheme="majorBidi"/>
          <w:b/>
          <w:bCs/>
          <w:color w:val="000000" w:themeColor="text1"/>
          <w:sz w:val="24"/>
          <w:szCs w:val="24"/>
        </w:rPr>
        <w:t xml:space="preserve"> </w:t>
      </w:r>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proofErr w:type="spellStart"/>
      <w:r w:rsidRPr="007E1907">
        <w:rPr>
          <w:rFonts w:asciiTheme="majorBidi" w:hAnsiTheme="majorBidi" w:cstheme="majorBidi"/>
          <w:color w:val="000000" w:themeColor="text1"/>
          <w:sz w:val="24"/>
          <w:szCs w:val="24"/>
        </w:rPr>
        <w:t>Ghaderi</w:t>
      </w:r>
      <w:proofErr w:type="spellEnd"/>
      <w:r w:rsidRPr="007E1907">
        <w:rPr>
          <w:rFonts w:asciiTheme="majorBidi" w:hAnsiTheme="majorBidi" w:cstheme="majorBidi"/>
          <w:color w:val="000000" w:themeColor="text1"/>
          <w:sz w:val="24"/>
          <w:szCs w:val="24"/>
        </w:rPr>
        <w:t>, A.</w:t>
      </w:r>
      <w:r w:rsidRPr="007E1907">
        <w:rPr>
          <w:rFonts w:asciiTheme="majorBidi" w:hAnsiTheme="majorBidi" w:cstheme="majorBidi"/>
          <w:b/>
          <w:bCs/>
          <w:color w:val="000000" w:themeColor="text1"/>
          <w:sz w:val="24"/>
          <w:szCs w:val="24"/>
        </w:rPr>
        <w:t xml:space="preserve"> </w:t>
      </w:r>
    </w:p>
    <w:p w:rsidR="007D2E20" w:rsidRPr="007E1907" w:rsidRDefault="007D2E20" w:rsidP="00FB100F">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9F0F68" w:rsidP="00FB100F">
      <w:pPr>
        <w:rPr>
          <w:rFonts w:asciiTheme="majorBidi" w:hAnsiTheme="majorBidi" w:cstheme="majorBidi"/>
          <w:color w:val="000000" w:themeColor="text1"/>
          <w:sz w:val="24"/>
          <w:szCs w:val="24"/>
        </w:rPr>
      </w:pPr>
    </w:p>
    <w:p w:rsidR="009F0F68" w:rsidRDefault="000616A9"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1: Course Overview</w:t>
      </w:r>
    </w:p>
    <w:p w:rsidR="00FD0957" w:rsidRPr="00FD0957" w:rsidRDefault="00FD0957" w:rsidP="00733CCE">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Field of lit</w:t>
      </w:r>
      <w:r w:rsidR="00B001F2">
        <w:rPr>
          <w:rFonts w:asciiTheme="majorBidi" w:hAnsiTheme="majorBidi" w:cstheme="majorBidi"/>
          <w:color w:val="000000" w:themeColor="text1"/>
          <w:sz w:val="24"/>
          <w:szCs w:val="24"/>
        </w:rPr>
        <w:t>erature and literary studies have</w:t>
      </w:r>
      <w:r>
        <w:rPr>
          <w:rFonts w:asciiTheme="majorBidi" w:hAnsiTheme="majorBidi" w:cstheme="majorBidi"/>
          <w:color w:val="000000" w:themeColor="text1"/>
          <w:sz w:val="24"/>
          <w:szCs w:val="24"/>
        </w:rPr>
        <w:t xml:space="preserve"> grown in depth and vastness in the past century mor</w:t>
      </w:r>
      <w:r w:rsidR="000343A5">
        <w:rPr>
          <w:rFonts w:asciiTheme="majorBidi" w:hAnsiTheme="majorBidi" w:cstheme="majorBidi"/>
          <w:color w:val="000000" w:themeColor="text1"/>
          <w:sz w:val="24"/>
          <w:szCs w:val="24"/>
        </w:rPr>
        <w:t>e than any other centuries</w:t>
      </w:r>
      <w:r>
        <w:rPr>
          <w:rFonts w:asciiTheme="majorBidi" w:hAnsiTheme="majorBidi" w:cstheme="majorBidi"/>
          <w:color w:val="000000" w:themeColor="text1"/>
          <w:sz w:val="24"/>
          <w:szCs w:val="24"/>
        </w:rPr>
        <w:t xml:space="preserve">; or even more than all the history of literature combined (with a little exaggeration). </w:t>
      </w:r>
      <w:r w:rsidR="000343A5">
        <w:rPr>
          <w:rFonts w:asciiTheme="majorBidi" w:hAnsiTheme="majorBidi" w:cstheme="majorBidi"/>
          <w:color w:val="000000" w:themeColor="text1"/>
          <w:sz w:val="24"/>
          <w:szCs w:val="24"/>
        </w:rPr>
        <w:t>Subjects, genres, technical terms, variety in texts, adaptations, authors, and so forth are growing rapidly in number as well as connection</w:t>
      </w:r>
      <w:r w:rsidR="00B001F2">
        <w:rPr>
          <w:rFonts w:asciiTheme="majorBidi" w:hAnsiTheme="majorBidi" w:cstheme="majorBidi"/>
          <w:color w:val="000000" w:themeColor="text1"/>
          <w:sz w:val="24"/>
          <w:szCs w:val="24"/>
        </w:rPr>
        <w:t>s</w:t>
      </w:r>
      <w:r w:rsidR="000343A5">
        <w:rPr>
          <w:rFonts w:asciiTheme="majorBidi" w:hAnsiTheme="majorBidi" w:cstheme="majorBidi"/>
          <w:color w:val="000000" w:themeColor="text1"/>
          <w:sz w:val="24"/>
          <w:szCs w:val="24"/>
        </w:rPr>
        <w:t>. This is forming a giant net of me</w:t>
      </w:r>
      <w:r w:rsidR="00B001F2">
        <w:rPr>
          <w:rFonts w:asciiTheme="majorBidi" w:hAnsiTheme="majorBidi" w:cstheme="majorBidi"/>
          <w:color w:val="000000" w:themeColor="text1"/>
          <w:sz w:val="24"/>
          <w:szCs w:val="24"/>
        </w:rPr>
        <w:t>aning and significance; literarily</w:t>
      </w:r>
      <w:r w:rsidR="000343A5">
        <w:rPr>
          <w:rFonts w:asciiTheme="majorBidi" w:hAnsiTheme="majorBidi" w:cstheme="majorBidi"/>
          <w:color w:val="000000" w:themeColor="text1"/>
          <w:sz w:val="24"/>
          <w:szCs w:val="24"/>
        </w:rPr>
        <w:t xml:space="preserve"> and philosophically. Naturally, the need for knowing </w:t>
      </w:r>
      <w:r w:rsidR="006109C2">
        <w:rPr>
          <w:rFonts w:asciiTheme="majorBidi" w:hAnsiTheme="majorBidi" w:cstheme="majorBidi"/>
          <w:color w:val="000000" w:themeColor="text1"/>
          <w:sz w:val="24"/>
          <w:szCs w:val="24"/>
        </w:rPr>
        <w:t>the specialized vocabulary of the field is to be met. So, the students and scholars of literary studies can navigate their way among the critical terms that</w:t>
      </w:r>
      <w:r w:rsidR="00B001F2">
        <w:rPr>
          <w:rFonts w:asciiTheme="majorBidi" w:hAnsiTheme="majorBidi" w:cstheme="majorBidi"/>
          <w:color w:val="000000" w:themeColor="text1"/>
          <w:sz w:val="24"/>
          <w:szCs w:val="24"/>
        </w:rPr>
        <w:t>,</w:t>
      </w:r>
      <w:r w:rsidR="006109C2">
        <w:rPr>
          <w:rFonts w:asciiTheme="majorBidi" w:hAnsiTheme="majorBidi" w:cstheme="majorBidi"/>
          <w:color w:val="000000" w:themeColor="text1"/>
          <w:sz w:val="24"/>
          <w:szCs w:val="24"/>
        </w:rPr>
        <w:t xml:space="preserve"> like stars</w:t>
      </w:r>
      <w:r w:rsidR="00B001F2">
        <w:rPr>
          <w:rFonts w:asciiTheme="majorBidi" w:hAnsiTheme="majorBidi" w:cstheme="majorBidi"/>
          <w:color w:val="000000" w:themeColor="text1"/>
          <w:sz w:val="24"/>
          <w:szCs w:val="24"/>
        </w:rPr>
        <w:t>,</w:t>
      </w:r>
      <w:r w:rsidR="006109C2">
        <w:rPr>
          <w:rFonts w:asciiTheme="majorBidi" w:hAnsiTheme="majorBidi" w:cstheme="majorBidi"/>
          <w:color w:val="000000" w:themeColor="text1"/>
          <w:sz w:val="24"/>
          <w:szCs w:val="24"/>
        </w:rPr>
        <w:t xml:space="preserve"> form conceptual constellations. </w:t>
      </w:r>
      <w:r w:rsidR="00670B46">
        <w:rPr>
          <w:rFonts w:asciiTheme="majorBidi" w:hAnsiTheme="majorBidi" w:cstheme="majorBidi"/>
          <w:color w:val="000000" w:themeColor="text1"/>
          <w:sz w:val="24"/>
          <w:szCs w:val="24"/>
        </w:rPr>
        <w:t xml:space="preserve">This course is to start students of literature on finding their way in such a vast conceptual ocean. This will bring both pleasure and insight into their academic lives. </w:t>
      </w:r>
      <w:r w:rsidR="00751083">
        <w:rPr>
          <w:rFonts w:asciiTheme="majorBidi" w:hAnsiTheme="majorBidi" w:cstheme="majorBidi"/>
          <w:color w:val="000000" w:themeColor="text1"/>
          <w:sz w:val="24"/>
          <w:szCs w:val="24"/>
        </w:rPr>
        <w:t xml:space="preserve">Further, with literary terms being always on the move, </w:t>
      </w:r>
      <w:r w:rsidR="00733CCE">
        <w:rPr>
          <w:rFonts w:asciiTheme="majorBidi" w:hAnsiTheme="majorBidi" w:cstheme="majorBidi"/>
          <w:color w:val="000000" w:themeColor="text1"/>
          <w:sz w:val="24"/>
          <w:szCs w:val="24"/>
        </w:rPr>
        <w:t xml:space="preserve">it is imperative that students familiarize themselves with sources and textbooks so as to keep their knowledge updated.   </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2B95" w:rsidRPr="007E1907" w:rsidRDefault="00953696" w:rsidP="004C4F0E">
      <w:pPr>
        <w:jc w:val="both"/>
        <w:rPr>
          <w:rFonts w:asciiTheme="majorBidi" w:hAnsiTheme="majorBidi" w:cstheme="majorBidi"/>
          <w:color w:val="000000" w:themeColor="text1"/>
          <w:sz w:val="24"/>
          <w:szCs w:val="24"/>
          <w:rtl/>
        </w:rPr>
      </w:pPr>
      <w:r w:rsidRPr="007E1907">
        <w:rPr>
          <w:rFonts w:asciiTheme="majorBidi" w:hAnsiTheme="majorBidi" w:cstheme="majorBidi"/>
          <w:color w:val="000000" w:themeColor="text1"/>
          <w:sz w:val="24"/>
          <w:szCs w:val="24"/>
        </w:rPr>
        <w:t>The quality of performance in this course is highly dependent on two pivotal factors</w:t>
      </w:r>
      <w:r w:rsidR="006F51B0" w:rsidRPr="007E1907">
        <w:rPr>
          <w:rFonts w:asciiTheme="majorBidi" w:hAnsiTheme="majorBidi" w:cstheme="majorBidi"/>
          <w:color w:val="000000" w:themeColor="text1"/>
          <w:sz w:val="24"/>
          <w:szCs w:val="24"/>
        </w:rPr>
        <w:t>. First, instructor’s competence, strategy and choice of reading materials</w:t>
      </w:r>
      <w:r w:rsidR="00733CCE">
        <w:rPr>
          <w:rFonts w:asciiTheme="majorBidi" w:hAnsiTheme="majorBidi" w:cstheme="majorBidi"/>
          <w:color w:val="000000" w:themeColor="text1"/>
          <w:sz w:val="24"/>
          <w:szCs w:val="24"/>
        </w:rPr>
        <w:t xml:space="preserve"> (entries and textual examples)</w:t>
      </w:r>
      <w:r w:rsidR="006F51B0" w:rsidRPr="007E1907">
        <w:rPr>
          <w:rFonts w:asciiTheme="majorBidi" w:hAnsiTheme="majorBidi" w:cstheme="majorBidi"/>
          <w:color w:val="000000" w:themeColor="text1"/>
          <w:sz w:val="24"/>
          <w:szCs w:val="24"/>
        </w:rPr>
        <w:t xml:space="preserve">. Second, student’s </w:t>
      </w:r>
      <w:r w:rsidR="00241BC5" w:rsidRPr="007E1907">
        <w:rPr>
          <w:rFonts w:asciiTheme="majorBidi" w:hAnsiTheme="majorBidi" w:cstheme="majorBidi"/>
          <w:color w:val="000000" w:themeColor="text1"/>
          <w:sz w:val="24"/>
          <w:szCs w:val="24"/>
        </w:rPr>
        <w:t>comprehensive</w:t>
      </w:r>
      <w:r w:rsidR="003C47F0" w:rsidRPr="007E1907">
        <w:rPr>
          <w:rFonts w:asciiTheme="majorBidi" w:hAnsiTheme="majorBidi" w:cstheme="majorBidi"/>
          <w:color w:val="000000" w:themeColor="text1"/>
          <w:sz w:val="24"/>
          <w:szCs w:val="24"/>
        </w:rPr>
        <w:t xml:space="preserve"> close reading of the given materials. </w:t>
      </w:r>
      <w:r w:rsidR="00241BC5" w:rsidRPr="007E1907">
        <w:rPr>
          <w:rFonts w:asciiTheme="majorBidi" w:hAnsiTheme="majorBidi" w:cstheme="majorBidi"/>
          <w:color w:val="000000" w:themeColor="text1"/>
          <w:sz w:val="24"/>
          <w:szCs w:val="24"/>
        </w:rPr>
        <w:t>If these two are achieved, the course will be able to approximate the following outcomes:</w:t>
      </w:r>
    </w:p>
    <w:p w:rsidR="00282B95" w:rsidRPr="00934EF8" w:rsidRDefault="006460AB" w:rsidP="004C4F0E">
      <w:pPr>
        <w:pStyle w:val="ListParagraph"/>
        <w:numPr>
          <w:ilvl w:val="0"/>
          <w:numId w:val="2"/>
        </w:num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Student will be able to understand </w:t>
      </w:r>
      <w:r w:rsidR="000B0E16">
        <w:rPr>
          <w:rFonts w:asciiTheme="majorBidi" w:hAnsiTheme="majorBidi" w:cstheme="majorBidi"/>
          <w:color w:val="000000" w:themeColor="text1"/>
          <w:sz w:val="24"/>
          <w:szCs w:val="24"/>
        </w:rPr>
        <w:t xml:space="preserve">literary </w:t>
      </w:r>
      <w:r w:rsidR="00F23C40">
        <w:rPr>
          <w:rFonts w:asciiTheme="majorBidi" w:hAnsiTheme="majorBidi" w:cstheme="majorBidi"/>
          <w:color w:val="000000" w:themeColor="text1"/>
          <w:sz w:val="24"/>
          <w:szCs w:val="24"/>
        </w:rPr>
        <w:t>devices and terms</w:t>
      </w:r>
      <w:r w:rsidRPr="007E1907">
        <w:rPr>
          <w:rFonts w:asciiTheme="majorBidi" w:hAnsiTheme="majorBidi" w:cstheme="majorBidi"/>
          <w:color w:val="000000" w:themeColor="text1"/>
          <w:sz w:val="24"/>
          <w:szCs w:val="24"/>
        </w:rPr>
        <w:t xml:space="preserve"> </w:t>
      </w:r>
      <w:r w:rsidR="000B0E16">
        <w:rPr>
          <w:rFonts w:asciiTheme="majorBidi" w:hAnsiTheme="majorBidi" w:cstheme="majorBidi"/>
          <w:color w:val="000000" w:themeColor="text1"/>
          <w:sz w:val="24"/>
          <w:szCs w:val="24"/>
        </w:rPr>
        <w:t>when they come across them in</w:t>
      </w:r>
      <w:r w:rsidR="005E26AC">
        <w:rPr>
          <w:rFonts w:asciiTheme="majorBidi" w:hAnsiTheme="majorBidi" w:cstheme="majorBidi"/>
          <w:color w:val="000000" w:themeColor="text1"/>
          <w:sz w:val="24"/>
          <w:szCs w:val="24"/>
        </w:rPr>
        <w:t xml:space="preserve"> the texts</w:t>
      </w:r>
      <w:r w:rsidRPr="007E1907">
        <w:rPr>
          <w:rFonts w:asciiTheme="majorBidi" w:hAnsiTheme="majorBidi" w:cstheme="majorBidi"/>
          <w:color w:val="000000" w:themeColor="text1"/>
          <w:sz w:val="24"/>
          <w:szCs w:val="24"/>
        </w:rPr>
        <w:t xml:space="preserve"> </w:t>
      </w:r>
    </w:p>
    <w:p w:rsidR="00282B95" w:rsidRPr="00934EF8" w:rsidRDefault="004E5339" w:rsidP="004C4F0E">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Students will be able to apprehend the depths of critical terms related to literature and philosophy (in a limited fashion critical terms will be introduced throughout this course).</w:t>
      </w:r>
    </w:p>
    <w:p w:rsidR="004E5339" w:rsidRDefault="004E5339" w:rsidP="004C4F0E">
      <w:pPr>
        <w:pStyle w:val="ListParagraph"/>
        <w:numPr>
          <w:ilvl w:val="0"/>
          <w:numId w:val="2"/>
        </w:numPr>
        <w:jc w:val="both"/>
        <w:rPr>
          <w:rFonts w:asciiTheme="majorBidi" w:hAnsiTheme="majorBidi" w:cstheme="majorBidi"/>
          <w:color w:val="000000" w:themeColor="text1"/>
          <w:sz w:val="24"/>
          <w:szCs w:val="24"/>
        </w:rPr>
      </w:pPr>
      <w:r w:rsidRPr="004E5339">
        <w:rPr>
          <w:rFonts w:asciiTheme="majorBidi" w:hAnsiTheme="majorBidi" w:cstheme="majorBidi"/>
          <w:color w:val="000000" w:themeColor="text1"/>
          <w:sz w:val="24"/>
          <w:szCs w:val="24"/>
        </w:rPr>
        <w:t xml:space="preserve">When close </w:t>
      </w:r>
      <w:r w:rsidR="00154E8C" w:rsidRPr="004E5339">
        <w:rPr>
          <w:rFonts w:asciiTheme="majorBidi" w:hAnsiTheme="majorBidi" w:cstheme="majorBidi"/>
          <w:color w:val="000000" w:themeColor="text1"/>
          <w:sz w:val="24"/>
          <w:szCs w:val="24"/>
        </w:rPr>
        <w:t xml:space="preserve">reading </w:t>
      </w:r>
      <w:r w:rsidRPr="004E5339">
        <w:rPr>
          <w:rFonts w:asciiTheme="majorBidi" w:hAnsiTheme="majorBidi" w:cstheme="majorBidi"/>
          <w:color w:val="000000" w:themeColor="text1"/>
          <w:sz w:val="24"/>
          <w:szCs w:val="24"/>
        </w:rPr>
        <w:t>literary text, student will be able to define and discuss the terms in relation to critical theories and viewpoints</w:t>
      </w:r>
      <w:r>
        <w:rPr>
          <w:rFonts w:asciiTheme="majorBidi" w:hAnsiTheme="majorBidi" w:cstheme="majorBidi"/>
          <w:color w:val="000000" w:themeColor="text1"/>
          <w:sz w:val="24"/>
          <w:szCs w:val="24"/>
        </w:rPr>
        <w:t>.</w:t>
      </w:r>
    </w:p>
    <w:p w:rsidR="00282B95" w:rsidRDefault="004E5339" w:rsidP="004C4F0E">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The terms and concepts</w:t>
      </w:r>
      <w:r w:rsidRPr="004E5339">
        <w:rPr>
          <w:rFonts w:asciiTheme="majorBidi" w:hAnsiTheme="majorBidi" w:cstheme="majorBidi"/>
          <w:color w:val="000000" w:themeColor="text1"/>
          <w:sz w:val="24"/>
          <w:szCs w:val="24"/>
        </w:rPr>
        <w:t xml:space="preserve"> that are used to classify, analyze, interpret, and</w:t>
      </w:r>
      <w:r>
        <w:rPr>
          <w:rFonts w:asciiTheme="majorBidi" w:hAnsiTheme="majorBidi" w:cstheme="majorBidi"/>
          <w:color w:val="000000" w:themeColor="text1"/>
          <w:sz w:val="24"/>
          <w:szCs w:val="24"/>
        </w:rPr>
        <w:t xml:space="preserve"> </w:t>
      </w:r>
      <w:r w:rsidRPr="004E5339">
        <w:rPr>
          <w:rFonts w:asciiTheme="majorBidi" w:hAnsiTheme="majorBidi" w:cstheme="majorBidi"/>
          <w:color w:val="000000" w:themeColor="text1"/>
          <w:sz w:val="24"/>
          <w:szCs w:val="24"/>
        </w:rPr>
        <w:t>narrate the</w:t>
      </w:r>
      <w:r>
        <w:rPr>
          <w:rFonts w:asciiTheme="majorBidi" w:hAnsiTheme="majorBidi" w:cstheme="majorBidi"/>
          <w:color w:val="000000" w:themeColor="text1"/>
          <w:sz w:val="24"/>
          <w:szCs w:val="24"/>
        </w:rPr>
        <w:t xml:space="preserve"> history of works of literature will be briefly discussed.</w:t>
      </w:r>
      <w:r w:rsidR="00C05FAC" w:rsidRPr="004E5339">
        <w:rPr>
          <w:rFonts w:asciiTheme="majorBidi" w:hAnsiTheme="majorBidi" w:cstheme="majorBidi"/>
          <w:color w:val="000000" w:themeColor="text1"/>
          <w:sz w:val="24"/>
          <w:szCs w:val="24"/>
        </w:rPr>
        <w:t xml:space="preserve"> </w:t>
      </w:r>
    </w:p>
    <w:p w:rsidR="004E5339" w:rsidRPr="004E5339" w:rsidRDefault="004E5339" w:rsidP="004C4F0E">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 the essays we read, more advanced and complete works are going to be introduced. This will enable undergraduate students to navigate their personal literary, philosophical and critical studies. </w:t>
      </w:r>
    </w:p>
    <w:p w:rsidR="00282B95" w:rsidRDefault="00282B95" w:rsidP="004C4F0E">
      <w:pPr>
        <w:pStyle w:val="ListParagraph"/>
        <w:numPr>
          <w:ilvl w:val="0"/>
          <w:numId w:val="2"/>
        </w:num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As readers on the path of becoming aficionados, we will be able to</w:t>
      </w:r>
      <w:r w:rsidR="00C165AE" w:rsidRPr="007E1907">
        <w:rPr>
          <w:rFonts w:asciiTheme="majorBidi" w:hAnsiTheme="majorBidi" w:cstheme="majorBidi"/>
          <w:color w:val="000000" w:themeColor="text1"/>
          <w:sz w:val="24"/>
          <w:szCs w:val="24"/>
        </w:rPr>
        <w:t xml:space="preserve"> appreciate the diverse </w:t>
      </w:r>
      <w:r w:rsidR="004E5339">
        <w:rPr>
          <w:rFonts w:asciiTheme="majorBidi" w:hAnsiTheme="majorBidi" w:cstheme="majorBidi"/>
          <w:color w:val="000000" w:themeColor="text1"/>
          <w:sz w:val="24"/>
          <w:szCs w:val="24"/>
        </w:rPr>
        <w:t xml:space="preserve">terms, devices and concepts that are employed by authors and critics. </w:t>
      </w:r>
    </w:p>
    <w:p w:rsidR="00AF634D" w:rsidRPr="007E1907" w:rsidRDefault="00AF634D" w:rsidP="004C4F0E">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Last but not least, we will be able to make connections and links between literary theories and works and other field of humanities and philosophy. </w:t>
      </w:r>
    </w:p>
    <w:p w:rsidR="008D7F8C" w:rsidRPr="007E1907" w:rsidRDefault="008D7F8C" w:rsidP="008D7F8C">
      <w:pPr>
        <w:rPr>
          <w:rFonts w:asciiTheme="majorBidi" w:hAnsiTheme="majorBidi" w:cstheme="majorBidi"/>
          <w:color w:val="000000" w:themeColor="text1"/>
          <w:sz w:val="24"/>
          <w:szCs w:val="24"/>
        </w:rPr>
      </w:pPr>
    </w:p>
    <w:p w:rsidR="00E23230" w:rsidRDefault="00C13F44" w:rsidP="0080091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3: Required Texts</w:t>
      </w:r>
    </w:p>
    <w:p w:rsidR="004C4F0E" w:rsidRDefault="003F16D4" w:rsidP="0080091F">
      <w:pPr>
        <w:rPr>
          <w:rFonts w:asciiTheme="majorBidi" w:hAnsiTheme="majorBidi" w:cstheme="majorBidi"/>
          <w:color w:val="000000" w:themeColor="text1"/>
          <w:sz w:val="24"/>
          <w:szCs w:val="24"/>
        </w:rPr>
      </w:pPr>
      <w:r w:rsidRPr="003F16D4">
        <w:rPr>
          <w:rFonts w:asciiTheme="majorBidi" w:hAnsiTheme="majorBidi" w:cstheme="majorBidi"/>
          <w:b/>
          <w:bCs/>
          <w:color w:val="000000" w:themeColor="text1"/>
          <w:sz w:val="24"/>
          <w:szCs w:val="24"/>
        </w:rPr>
        <w:t>Primary source:</w:t>
      </w:r>
      <w:r>
        <w:rPr>
          <w:rFonts w:asciiTheme="majorBidi" w:hAnsiTheme="majorBidi" w:cstheme="majorBidi"/>
          <w:color w:val="000000" w:themeColor="text1"/>
          <w:sz w:val="24"/>
          <w:szCs w:val="24"/>
        </w:rPr>
        <w:t xml:space="preserve"> </w:t>
      </w:r>
      <w:r w:rsidR="004C4F0E" w:rsidRPr="004C4F0E">
        <w:rPr>
          <w:rFonts w:asciiTheme="majorBidi" w:hAnsiTheme="majorBidi" w:cstheme="majorBidi"/>
          <w:color w:val="000000" w:themeColor="text1"/>
          <w:sz w:val="24"/>
          <w:szCs w:val="24"/>
        </w:rPr>
        <w:t xml:space="preserve">Abrams, M. H., and Geoffrey Galt Harpham. </w:t>
      </w:r>
      <w:r w:rsidR="004C4F0E" w:rsidRPr="004C4F0E">
        <w:rPr>
          <w:rFonts w:asciiTheme="majorBidi" w:hAnsiTheme="majorBidi" w:cstheme="majorBidi"/>
          <w:i/>
          <w:iCs/>
          <w:color w:val="000000" w:themeColor="text1"/>
          <w:sz w:val="24"/>
          <w:szCs w:val="24"/>
        </w:rPr>
        <w:t>A Glossary of Literary Terms</w:t>
      </w:r>
      <w:r w:rsidR="004C4F0E" w:rsidRPr="004C4F0E">
        <w:rPr>
          <w:rFonts w:asciiTheme="majorBidi" w:hAnsiTheme="majorBidi" w:cstheme="majorBidi"/>
          <w:color w:val="000000" w:themeColor="text1"/>
          <w:sz w:val="24"/>
          <w:szCs w:val="24"/>
        </w:rPr>
        <w:t>. Cengage Learning, 2015.</w:t>
      </w:r>
      <w:r w:rsidR="004C4F0E">
        <w:rPr>
          <w:rFonts w:asciiTheme="majorBidi" w:hAnsiTheme="majorBidi" w:cstheme="majorBidi"/>
          <w:color w:val="000000" w:themeColor="text1"/>
          <w:sz w:val="24"/>
          <w:szCs w:val="24"/>
        </w:rPr>
        <w:t xml:space="preserve"> 11</w:t>
      </w:r>
      <w:r w:rsidR="004C4F0E" w:rsidRPr="004C4F0E">
        <w:rPr>
          <w:rFonts w:asciiTheme="majorBidi" w:hAnsiTheme="majorBidi" w:cstheme="majorBidi"/>
          <w:color w:val="000000" w:themeColor="text1"/>
          <w:sz w:val="24"/>
          <w:szCs w:val="24"/>
          <w:vertAlign w:val="superscript"/>
        </w:rPr>
        <w:t>th</w:t>
      </w:r>
      <w:r w:rsidR="004C4F0E">
        <w:rPr>
          <w:rFonts w:asciiTheme="majorBidi" w:hAnsiTheme="majorBidi" w:cstheme="majorBidi"/>
          <w:color w:val="000000" w:themeColor="text1"/>
          <w:sz w:val="24"/>
          <w:szCs w:val="24"/>
        </w:rPr>
        <w:t xml:space="preserve"> edition.</w:t>
      </w:r>
    </w:p>
    <w:p w:rsidR="003F16D4" w:rsidRPr="003F16D4" w:rsidRDefault="003F16D4" w:rsidP="0080091F">
      <w:pPr>
        <w:rPr>
          <w:rFonts w:asciiTheme="majorBidi" w:hAnsiTheme="majorBidi" w:cstheme="majorBidi"/>
          <w:b/>
          <w:bCs/>
          <w:color w:val="000000" w:themeColor="text1"/>
          <w:sz w:val="24"/>
          <w:szCs w:val="24"/>
        </w:rPr>
      </w:pPr>
      <w:r w:rsidRPr="003F16D4">
        <w:rPr>
          <w:rFonts w:asciiTheme="majorBidi" w:hAnsiTheme="majorBidi" w:cstheme="majorBidi"/>
          <w:b/>
          <w:bCs/>
          <w:color w:val="000000" w:themeColor="text1"/>
          <w:sz w:val="24"/>
          <w:szCs w:val="24"/>
        </w:rPr>
        <w:t>Secondary sources</w:t>
      </w:r>
      <w:r>
        <w:rPr>
          <w:rFonts w:asciiTheme="majorBidi" w:hAnsiTheme="majorBidi" w:cstheme="majorBidi"/>
          <w:b/>
          <w:bCs/>
          <w:color w:val="000000" w:themeColor="text1"/>
          <w:sz w:val="24"/>
          <w:szCs w:val="24"/>
        </w:rPr>
        <w:t xml:space="preserve"> (we refer to them whenever need be)</w:t>
      </w:r>
      <w:r w:rsidRPr="003F16D4">
        <w:rPr>
          <w:rFonts w:asciiTheme="majorBidi" w:hAnsiTheme="majorBidi" w:cstheme="majorBidi"/>
          <w:b/>
          <w:bCs/>
          <w:color w:val="000000" w:themeColor="text1"/>
          <w:sz w:val="24"/>
          <w:szCs w:val="24"/>
        </w:rPr>
        <w:t>:</w:t>
      </w:r>
    </w:p>
    <w:p w:rsidR="003F16D4" w:rsidRDefault="003F16D4" w:rsidP="0080091F">
      <w:pPr>
        <w:rPr>
          <w:rFonts w:asciiTheme="majorBidi" w:hAnsiTheme="majorBidi" w:cstheme="majorBidi"/>
          <w:color w:val="000000" w:themeColor="text1"/>
          <w:sz w:val="24"/>
          <w:szCs w:val="24"/>
        </w:rPr>
      </w:pPr>
      <w:proofErr w:type="spellStart"/>
      <w:r w:rsidRPr="003F16D4">
        <w:rPr>
          <w:rFonts w:asciiTheme="majorBidi" w:hAnsiTheme="majorBidi" w:cstheme="majorBidi"/>
          <w:color w:val="000000" w:themeColor="text1"/>
          <w:sz w:val="24"/>
          <w:szCs w:val="24"/>
        </w:rPr>
        <w:t>Baldick</w:t>
      </w:r>
      <w:proofErr w:type="spellEnd"/>
      <w:r w:rsidRPr="003F16D4">
        <w:rPr>
          <w:rFonts w:asciiTheme="majorBidi" w:hAnsiTheme="majorBidi" w:cstheme="majorBidi"/>
          <w:color w:val="000000" w:themeColor="text1"/>
          <w:sz w:val="24"/>
          <w:szCs w:val="24"/>
        </w:rPr>
        <w:t xml:space="preserve">, Chris. </w:t>
      </w:r>
      <w:r w:rsidRPr="003F16D4">
        <w:rPr>
          <w:rFonts w:asciiTheme="majorBidi" w:hAnsiTheme="majorBidi" w:cstheme="majorBidi"/>
          <w:i/>
          <w:iCs/>
          <w:color w:val="000000" w:themeColor="text1"/>
          <w:sz w:val="24"/>
          <w:szCs w:val="24"/>
        </w:rPr>
        <w:t>The Concise Oxford Dictionary of Literary Terms</w:t>
      </w:r>
      <w:r>
        <w:rPr>
          <w:rFonts w:asciiTheme="majorBidi" w:hAnsiTheme="majorBidi" w:cstheme="majorBidi"/>
          <w:color w:val="000000" w:themeColor="text1"/>
          <w:sz w:val="24"/>
          <w:szCs w:val="24"/>
        </w:rPr>
        <w:t xml:space="preserve">. Oxford University Press, </w:t>
      </w:r>
      <w:r w:rsidRPr="003F16D4">
        <w:rPr>
          <w:rFonts w:asciiTheme="majorBidi" w:hAnsiTheme="majorBidi" w:cstheme="majorBidi"/>
          <w:color w:val="000000" w:themeColor="text1"/>
          <w:sz w:val="24"/>
          <w:szCs w:val="24"/>
        </w:rPr>
        <w:t>2004.</w:t>
      </w:r>
    </w:p>
    <w:p w:rsidR="003F16D4" w:rsidRPr="004C4F0E" w:rsidRDefault="004C4F0E" w:rsidP="003F16D4">
      <w:pPr>
        <w:rPr>
          <w:rFonts w:asciiTheme="majorBidi" w:hAnsiTheme="majorBidi" w:cstheme="majorBidi"/>
          <w:color w:val="000000" w:themeColor="text1"/>
          <w:sz w:val="24"/>
          <w:szCs w:val="24"/>
        </w:rPr>
      </w:pPr>
      <w:proofErr w:type="spellStart"/>
      <w:r w:rsidRPr="004C4F0E">
        <w:rPr>
          <w:rFonts w:asciiTheme="majorBidi" w:hAnsiTheme="majorBidi" w:cstheme="majorBidi"/>
          <w:color w:val="000000" w:themeColor="text1"/>
          <w:sz w:val="24"/>
          <w:szCs w:val="24"/>
        </w:rPr>
        <w:t>Cuddon</w:t>
      </w:r>
      <w:proofErr w:type="spellEnd"/>
      <w:r w:rsidRPr="004C4F0E">
        <w:rPr>
          <w:rFonts w:asciiTheme="majorBidi" w:hAnsiTheme="majorBidi" w:cstheme="majorBidi"/>
          <w:color w:val="000000" w:themeColor="text1"/>
          <w:sz w:val="24"/>
          <w:szCs w:val="24"/>
        </w:rPr>
        <w:t xml:space="preserve">, J. A., et al. </w:t>
      </w:r>
      <w:r w:rsidRPr="004C4F0E">
        <w:rPr>
          <w:rFonts w:asciiTheme="majorBidi" w:hAnsiTheme="majorBidi" w:cstheme="majorBidi"/>
          <w:i/>
          <w:iCs/>
          <w:color w:val="000000" w:themeColor="text1"/>
          <w:sz w:val="24"/>
          <w:szCs w:val="24"/>
        </w:rPr>
        <w:t>A Dictionary of Literary Terms and Literary Theory</w:t>
      </w:r>
      <w:r w:rsidRPr="004C4F0E">
        <w:rPr>
          <w:rFonts w:asciiTheme="majorBidi" w:hAnsiTheme="majorBidi" w:cstheme="majorBidi"/>
          <w:color w:val="000000" w:themeColor="text1"/>
          <w:sz w:val="24"/>
          <w:szCs w:val="24"/>
        </w:rPr>
        <w:t>. John Wiley &amp; Sons, 2013.</w:t>
      </w:r>
      <w:r w:rsidR="003F16D4">
        <w:rPr>
          <w:rFonts w:asciiTheme="majorBidi" w:hAnsiTheme="majorBidi" w:cstheme="majorBidi"/>
          <w:color w:val="000000" w:themeColor="text1"/>
          <w:sz w:val="24"/>
          <w:szCs w:val="24"/>
        </w:rPr>
        <w:t xml:space="preserve"> 5</w:t>
      </w:r>
      <w:r w:rsidR="003F16D4" w:rsidRPr="004C4F0E">
        <w:rPr>
          <w:rFonts w:asciiTheme="majorBidi" w:hAnsiTheme="majorBidi" w:cstheme="majorBidi"/>
          <w:color w:val="000000" w:themeColor="text1"/>
          <w:sz w:val="24"/>
          <w:szCs w:val="24"/>
          <w:vertAlign w:val="superscript"/>
        </w:rPr>
        <w:t>th</w:t>
      </w:r>
      <w:r w:rsidR="003F16D4">
        <w:rPr>
          <w:rFonts w:asciiTheme="majorBidi" w:hAnsiTheme="majorBidi" w:cstheme="majorBidi"/>
          <w:color w:val="000000" w:themeColor="text1"/>
          <w:sz w:val="24"/>
          <w:szCs w:val="24"/>
        </w:rPr>
        <w:t xml:space="preserve"> edition.</w:t>
      </w:r>
    </w:p>
    <w:p w:rsidR="00757E5D" w:rsidRPr="007E1907" w:rsidRDefault="00864384" w:rsidP="00E23230">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Suggestions for Further R</w:t>
      </w:r>
      <w:r w:rsidR="00757E5D" w:rsidRPr="007E1907">
        <w:rPr>
          <w:rFonts w:asciiTheme="majorBidi" w:hAnsiTheme="majorBidi" w:cstheme="majorBidi"/>
          <w:b/>
          <w:bCs/>
          <w:color w:val="000000" w:themeColor="text1"/>
          <w:sz w:val="24"/>
          <w:szCs w:val="24"/>
        </w:rPr>
        <w:t>eadings:</w:t>
      </w:r>
    </w:p>
    <w:p w:rsidR="003F16D4" w:rsidRDefault="003F16D4" w:rsidP="003F16D4">
      <w:pPr>
        <w:rPr>
          <w:rFonts w:asciiTheme="majorBidi" w:hAnsiTheme="majorBidi" w:cstheme="majorBidi"/>
          <w:color w:val="000000" w:themeColor="text1"/>
          <w:sz w:val="24"/>
          <w:szCs w:val="24"/>
        </w:rPr>
      </w:pPr>
      <w:proofErr w:type="spellStart"/>
      <w:r w:rsidRPr="007E1907">
        <w:rPr>
          <w:rFonts w:asciiTheme="majorBidi" w:hAnsiTheme="majorBidi" w:cstheme="majorBidi"/>
          <w:color w:val="000000" w:themeColor="text1"/>
          <w:sz w:val="24"/>
          <w:szCs w:val="24"/>
        </w:rPr>
        <w:t>Baym</w:t>
      </w:r>
      <w:proofErr w:type="spellEnd"/>
      <w:r w:rsidRPr="007E1907">
        <w:rPr>
          <w:rFonts w:asciiTheme="majorBidi" w:hAnsiTheme="majorBidi" w:cstheme="majorBidi"/>
          <w:color w:val="000000" w:themeColor="text1"/>
          <w:sz w:val="24"/>
          <w:szCs w:val="24"/>
        </w:rPr>
        <w:t xml:space="preserve">, Nina. </w:t>
      </w:r>
      <w:r w:rsidRPr="007E1907">
        <w:rPr>
          <w:rFonts w:asciiTheme="majorBidi" w:hAnsiTheme="majorBidi" w:cstheme="majorBidi"/>
          <w:i/>
          <w:iCs/>
          <w:color w:val="000000" w:themeColor="text1"/>
          <w:sz w:val="24"/>
          <w:szCs w:val="24"/>
        </w:rPr>
        <w:t>The Norton anthology of American literature</w:t>
      </w:r>
      <w:r w:rsidRPr="007E1907">
        <w:rPr>
          <w:rFonts w:asciiTheme="majorBidi" w:hAnsiTheme="majorBidi" w:cstheme="majorBidi"/>
          <w:color w:val="000000" w:themeColor="text1"/>
          <w:sz w:val="24"/>
          <w:szCs w:val="24"/>
        </w:rPr>
        <w:t>. New York, W.W. Norton &amp; Company, 2002.⃰</w:t>
      </w:r>
    </w:p>
    <w:p w:rsidR="003F16D4" w:rsidRPr="007E1907" w:rsidRDefault="003F16D4" w:rsidP="003F16D4">
      <w:pPr>
        <w:rPr>
          <w:rFonts w:asciiTheme="majorBidi" w:hAnsiTheme="majorBidi" w:cstheme="majorBidi"/>
          <w:color w:val="000000" w:themeColor="text1"/>
          <w:sz w:val="24"/>
          <w:szCs w:val="24"/>
        </w:rPr>
      </w:pPr>
      <w:r w:rsidRPr="003F16D4">
        <w:rPr>
          <w:rFonts w:asciiTheme="majorBidi" w:hAnsiTheme="majorBidi" w:cstheme="majorBidi"/>
          <w:color w:val="000000" w:themeColor="text1"/>
          <w:sz w:val="24"/>
          <w:szCs w:val="24"/>
        </w:rPr>
        <w:t xml:space="preserve">Drabble, Margaret. </w:t>
      </w:r>
      <w:r w:rsidRPr="003F16D4">
        <w:rPr>
          <w:rFonts w:asciiTheme="majorBidi" w:hAnsiTheme="majorBidi" w:cstheme="majorBidi"/>
          <w:i/>
          <w:iCs/>
          <w:color w:val="000000" w:themeColor="text1"/>
          <w:sz w:val="24"/>
          <w:szCs w:val="24"/>
        </w:rPr>
        <w:t>The Oxford Companion to English Literature</w:t>
      </w:r>
      <w:r w:rsidRPr="003F16D4">
        <w:rPr>
          <w:rFonts w:asciiTheme="majorBidi" w:hAnsiTheme="majorBidi" w:cstheme="majorBidi"/>
          <w:color w:val="000000" w:themeColor="text1"/>
          <w:sz w:val="24"/>
          <w:szCs w:val="24"/>
        </w:rPr>
        <w:t>. Oxford University Press, 1993.</w:t>
      </w:r>
    </w:p>
    <w:p w:rsidR="001D2311" w:rsidRDefault="001D2311" w:rsidP="00E23230">
      <w:p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Greenblatt, Stephen, and Meyer Howard. Abrams. </w:t>
      </w:r>
      <w:r w:rsidRPr="007E1907">
        <w:rPr>
          <w:rFonts w:asciiTheme="majorBidi" w:hAnsiTheme="majorBidi" w:cstheme="majorBidi"/>
          <w:i/>
          <w:iCs/>
          <w:color w:val="000000" w:themeColor="text1"/>
          <w:sz w:val="24"/>
          <w:szCs w:val="24"/>
        </w:rPr>
        <w:t>The Norton anthology of English literature</w:t>
      </w:r>
      <w:r w:rsidRPr="007E1907">
        <w:rPr>
          <w:rFonts w:asciiTheme="majorBidi" w:hAnsiTheme="majorBidi" w:cstheme="majorBidi"/>
          <w:color w:val="000000" w:themeColor="text1"/>
          <w:sz w:val="24"/>
          <w:szCs w:val="24"/>
        </w:rPr>
        <w:t>. Vol. 1 &amp; 2. New York, Norton &amp; Company, 2013.</w:t>
      </w:r>
    </w:p>
    <w:p w:rsidR="003F16D4" w:rsidRPr="007E1907" w:rsidRDefault="003F16D4" w:rsidP="00E23230">
      <w:pPr>
        <w:rPr>
          <w:rFonts w:asciiTheme="majorBidi" w:hAnsiTheme="majorBidi" w:cstheme="majorBidi"/>
          <w:color w:val="000000" w:themeColor="text1"/>
          <w:sz w:val="24"/>
          <w:szCs w:val="24"/>
        </w:rPr>
      </w:pPr>
      <w:proofErr w:type="spellStart"/>
      <w:r w:rsidRPr="003F16D4">
        <w:rPr>
          <w:rFonts w:asciiTheme="majorBidi" w:hAnsiTheme="majorBidi" w:cstheme="majorBidi"/>
          <w:color w:val="000000" w:themeColor="text1"/>
          <w:sz w:val="24"/>
          <w:szCs w:val="24"/>
        </w:rPr>
        <w:t>Lauter</w:t>
      </w:r>
      <w:proofErr w:type="spellEnd"/>
      <w:r w:rsidRPr="003F16D4">
        <w:rPr>
          <w:rFonts w:asciiTheme="majorBidi" w:hAnsiTheme="majorBidi" w:cstheme="majorBidi"/>
          <w:color w:val="000000" w:themeColor="text1"/>
          <w:sz w:val="24"/>
          <w:szCs w:val="24"/>
        </w:rPr>
        <w:t xml:space="preserve">, Peter. </w:t>
      </w:r>
      <w:r w:rsidRPr="003F16D4">
        <w:rPr>
          <w:rFonts w:asciiTheme="majorBidi" w:hAnsiTheme="majorBidi" w:cstheme="majorBidi"/>
          <w:i/>
          <w:iCs/>
          <w:color w:val="000000" w:themeColor="text1"/>
          <w:sz w:val="24"/>
          <w:szCs w:val="24"/>
        </w:rPr>
        <w:t>A Companion to American Literature and Culture</w:t>
      </w:r>
      <w:r w:rsidRPr="003F16D4">
        <w:rPr>
          <w:rFonts w:asciiTheme="majorBidi" w:hAnsiTheme="majorBidi" w:cstheme="majorBidi"/>
          <w:color w:val="000000" w:themeColor="text1"/>
          <w:sz w:val="24"/>
          <w:szCs w:val="24"/>
        </w:rPr>
        <w:t>. Wiley-Blackwell, 2010.</w:t>
      </w:r>
    </w:p>
    <w:p w:rsidR="005809CE" w:rsidRPr="007E1907" w:rsidRDefault="005809CE" w:rsidP="005809CE">
      <w:pPr>
        <w:rPr>
          <w:rFonts w:asciiTheme="majorBidi" w:hAnsiTheme="majorBidi" w:cstheme="majorBidi"/>
          <w:color w:val="000000" w:themeColor="text1"/>
          <w:sz w:val="24"/>
          <w:szCs w:val="24"/>
        </w:rPr>
      </w:pPr>
    </w:p>
    <w:p w:rsidR="001D2311" w:rsidRPr="007E1907" w:rsidRDefault="001D2311" w:rsidP="005809CE">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w:t>
      </w:r>
      <w:r w:rsidR="005809CE" w:rsidRPr="007E1907">
        <w:rPr>
          <w:rFonts w:asciiTheme="majorBidi" w:hAnsiTheme="majorBidi" w:cstheme="majorBidi"/>
          <w:color w:val="000000" w:themeColor="text1"/>
          <w:sz w:val="24"/>
          <w:szCs w:val="24"/>
        </w:rPr>
        <w:t>indeed more books, papers, and other materials will be mentioned during the course. Yet</w:t>
      </w:r>
      <w:r w:rsidR="005E26AC">
        <w:rPr>
          <w:rFonts w:asciiTheme="majorBidi" w:hAnsiTheme="majorBidi" w:cstheme="majorBidi"/>
          <w:color w:val="000000" w:themeColor="text1"/>
          <w:sz w:val="24"/>
          <w:szCs w:val="24"/>
        </w:rPr>
        <w:t>,</w:t>
      </w:r>
      <w:r w:rsidR="005809CE" w:rsidRPr="007E1907">
        <w:rPr>
          <w:rFonts w:asciiTheme="majorBidi" w:hAnsiTheme="majorBidi" w:cstheme="majorBidi"/>
          <w:color w:val="000000" w:themeColor="text1"/>
          <w:sz w:val="24"/>
          <w:szCs w:val="24"/>
        </w:rPr>
        <w:t xml:space="preserve"> these two are primary for every literature student. There will be some parts of these two’s content delivered during the course, and only a small portion of these parts are going to be on your final exam. </w:t>
      </w:r>
    </w:p>
    <w:p w:rsidR="001D2311" w:rsidRPr="007E1907" w:rsidRDefault="0080091F" w:rsidP="001D2311">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3: Method and Strategy</w:t>
      </w:r>
      <w:r w:rsidR="00306A03" w:rsidRPr="007E1907">
        <w:rPr>
          <w:rFonts w:asciiTheme="majorBidi" w:hAnsiTheme="majorBidi" w:cstheme="majorBidi"/>
          <w:b/>
          <w:bCs/>
          <w:color w:val="000000" w:themeColor="text1"/>
          <w:sz w:val="24"/>
          <w:szCs w:val="24"/>
        </w:rPr>
        <w:t xml:space="preserve"> </w:t>
      </w:r>
    </w:p>
    <w:p w:rsidR="00281937" w:rsidRPr="007E1907" w:rsidRDefault="0080091F" w:rsidP="00B97462">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For the sake of clarity and illumination, </w:t>
      </w:r>
      <w:r w:rsidR="006F4783">
        <w:rPr>
          <w:rFonts w:asciiTheme="majorBidi" w:hAnsiTheme="majorBidi" w:cstheme="majorBidi"/>
          <w:color w:val="000000" w:themeColor="text1"/>
          <w:sz w:val="24"/>
          <w:szCs w:val="24"/>
        </w:rPr>
        <w:t>the course will start with</w:t>
      </w:r>
      <w:r w:rsidR="004F56CB">
        <w:rPr>
          <w:rFonts w:asciiTheme="majorBidi" w:hAnsiTheme="majorBidi" w:cstheme="majorBidi"/>
          <w:color w:val="000000" w:themeColor="text1"/>
          <w:sz w:val="24"/>
          <w:szCs w:val="24"/>
        </w:rPr>
        <w:t xml:space="preserve"> an</w:t>
      </w:r>
      <w:r w:rsidR="00A03317" w:rsidRPr="007E1907">
        <w:rPr>
          <w:rFonts w:asciiTheme="majorBidi" w:hAnsiTheme="majorBidi" w:cstheme="majorBidi"/>
          <w:color w:val="000000" w:themeColor="text1"/>
          <w:sz w:val="24"/>
          <w:szCs w:val="24"/>
        </w:rPr>
        <w:t xml:space="preserve"> introductory </w:t>
      </w:r>
      <w:r w:rsidR="006F4783">
        <w:rPr>
          <w:rFonts w:asciiTheme="majorBidi" w:hAnsiTheme="majorBidi" w:cstheme="majorBidi"/>
          <w:color w:val="000000" w:themeColor="text1"/>
          <w:sz w:val="24"/>
          <w:szCs w:val="24"/>
        </w:rPr>
        <w:t>lectures</w:t>
      </w:r>
      <w:r w:rsidR="00A03317" w:rsidRPr="007E1907">
        <w:rPr>
          <w:rFonts w:asciiTheme="majorBidi" w:hAnsiTheme="majorBidi" w:cstheme="majorBidi"/>
          <w:color w:val="000000" w:themeColor="text1"/>
          <w:sz w:val="24"/>
          <w:szCs w:val="24"/>
        </w:rPr>
        <w:t xml:space="preserve"> that will focus on </w:t>
      </w:r>
      <w:r w:rsidR="004F56CB">
        <w:rPr>
          <w:rFonts w:asciiTheme="majorBidi" w:hAnsiTheme="majorBidi" w:cstheme="majorBidi"/>
          <w:color w:val="000000" w:themeColor="text1"/>
          <w:sz w:val="24"/>
          <w:szCs w:val="24"/>
        </w:rPr>
        <w:t>course’s description and its sources</w:t>
      </w:r>
      <w:r w:rsidR="00A03317" w:rsidRPr="007E1907">
        <w:rPr>
          <w:rFonts w:asciiTheme="majorBidi" w:hAnsiTheme="majorBidi" w:cstheme="majorBidi"/>
          <w:color w:val="000000" w:themeColor="text1"/>
          <w:sz w:val="24"/>
          <w:szCs w:val="24"/>
        </w:rPr>
        <w:t xml:space="preserve">. </w:t>
      </w:r>
      <w:r w:rsidR="003D14C7">
        <w:rPr>
          <w:rFonts w:asciiTheme="majorBidi" w:hAnsiTheme="majorBidi" w:cstheme="majorBidi"/>
          <w:color w:val="000000" w:themeColor="text1"/>
          <w:sz w:val="24"/>
          <w:szCs w:val="24"/>
        </w:rPr>
        <w:t>During e</w:t>
      </w:r>
      <w:r w:rsidR="004F56CB">
        <w:rPr>
          <w:rFonts w:asciiTheme="majorBidi" w:hAnsiTheme="majorBidi" w:cstheme="majorBidi"/>
          <w:color w:val="000000" w:themeColor="text1"/>
          <w:sz w:val="24"/>
          <w:szCs w:val="24"/>
        </w:rPr>
        <w:t xml:space="preserve">ach session the designated entries from the primary source will be read, discussed and elaborated on with the help of examples from Anglo-American literary and critical tradition. </w:t>
      </w:r>
      <w:r w:rsidR="00281937" w:rsidRPr="007E1907">
        <w:rPr>
          <w:rFonts w:asciiTheme="majorBidi" w:hAnsiTheme="majorBidi" w:cstheme="majorBidi"/>
          <w:color w:val="000000" w:themeColor="text1"/>
          <w:sz w:val="24"/>
          <w:szCs w:val="24"/>
        </w:rPr>
        <w:t xml:space="preserve">The quality of the course and the final grades of the </w:t>
      </w:r>
      <w:r w:rsidR="00281937" w:rsidRPr="007E1907">
        <w:rPr>
          <w:rFonts w:asciiTheme="majorBidi" w:hAnsiTheme="majorBidi" w:cstheme="majorBidi"/>
          <w:color w:val="000000" w:themeColor="text1"/>
          <w:sz w:val="24"/>
          <w:szCs w:val="24"/>
        </w:rPr>
        <w:lastRenderedPageBreak/>
        <w:t xml:space="preserve">students are heavily measured by their mastery over the reading materials specially </w:t>
      </w:r>
      <w:r w:rsidR="00B97462">
        <w:rPr>
          <w:rFonts w:asciiTheme="majorBidi" w:hAnsiTheme="majorBidi" w:cstheme="majorBidi"/>
          <w:color w:val="000000" w:themeColor="text1"/>
          <w:sz w:val="24"/>
          <w:szCs w:val="24"/>
        </w:rPr>
        <w:t>entries</w:t>
      </w:r>
      <w:r w:rsidR="00281937" w:rsidRPr="007E1907">
        <w:rPr>
          <w:rFonts w:asciiTheme="majorBidi" w:hAnsiTheme="majorBidi" w:cstheme="majorBidi"/>
          <w:color w:val="000000" w:themeColor="text1"/>
          <w:sz w:val="24"/>
          <w:szCs w:val="24"/>
        </w:rPr>
        <w:t xml:space="preserve"> chosen for the class. </w:t>
      </w:r>
      <w:r w:rsidR="001A5B59" w:rsidRPr="007E1907">
        <w:rPr>
          <w:rFonts w:asciiTheme="majorBidi" w:hAnsiTheme="majorBidi" w:cstheme="majorBidi"/>
          <w:color w:val="000000" w:themeColor="text1"/>
          <w:sz w:val="24"/>
          <w:szCs w:val="24"/>
        </w:rPr>
        <w:t xml:space="preserve">It is highly recommended that the students read </w:t>
      </w:r>
      <w:r w:rsidR="00B97462">
        <w:rPr>
          <w:rFonts w:asciiTheme="majorBidi" w:hAnsiTheme="majorBidi" w:cstheme="majorBidi"/>
          <w:color w:val="000000" w:themeColor="text1"/>
          <w:sz w:val="24"/>
          <w:szCs w:val="24"/>
        </w:rPr>
        <w:t>chosen texts for each session</w:t>
      </w:r>
      <w:r w:rsidR="001A5B59" w:rsidRPr="007E1907">
        <w:rPr>
          <w:rFonts w:asciiTheme="majorBidi" w:hAnsiTheme="majorBidi" w:cstheme="majorBidi"/>
          <w:color w:val="000000" w:themeColor="text1"/>
          <w:sz w:val="24"/>
          <w:szCs w:val="24"/>
        </w:rPr>
        <w:t xml:space="preserve"> meticulously employing their faculty of crit</w:t>
      </w:r>
      <w:r w:rsidR="003D14C7">
        <w:rPr>
          <w:rFonts w:asciiTheme="majorBidi" w:hAnsiTheme="majorBidi" w:cstheme="majorBidi"/>
          <w:color w:val="000000" w:themeColor="text1"/>
          <w:sz w:val="24"/>
          <w:szCs w:val="24"/>
        </w:rPr>
        <w:t>ical thinking. In this regard, i</w:t>
      </w:r>
      <w:r w:rsidR="001A5B59" w:rsidRPr="007E1907">
        <w:rPr>
          <w:rFonts w:asciiTheme="majorBidi" w:hAnsiTheme="majorBidi" w:cstheme="majorBidi"/>
          <w:color w:val="000000" w:themeColor="text1"/>
          <w:sz w:val="24"/>
          <w:szCs w:val="24"/>
        </w:rPr>
        <w:t xml:space="preserve">t is exceptionally helpful and illuminating if the students pay attention to </w:t>
      </w:r>
      <w:r w:rsidR="00B97462">
        <w:rPr>
          <w:rFonts w:asciiTheme="majorBidi" w:hAnsiTheme="majorBidi" w:cstheme="majorBidi"/>
          <w:color w:val="000000" w:themeColor="text1"/>
          <w:sz w:val="24"/>
          <w:szCs w:val="24"/>
        </w:rPr>
        <w:t xml:space="preserve">the terms, </w:t>
      </w:r>
      <w:r w:rsidR="001A5B59" w:rsidRPr="007E1907">
        <w:rPr>
          <w:rFonts w:asciiTheme="majorBidi" w:hAnsiTheme="majorBidi" w:cstheme="majorBidi"/>
          <w:color w:val="000000" w:themeColor="text1"/>
          <w:sz w:val="24"/>
          <w:szCs w:val="24"/>
        </w:rPr>
        <w:t xml:space="preserve">stylistics </w:t>
      </w:r>
      <w:r w:rsidR="00B97462">
        <w:rPr>
          <w:rFonts w:asciiTheme="majorBidi" w:hAnsiTheme="majorBidi" w:cstheme="majorBidi"/>
          <w:color w:val="000000" w:themeColor="text1"/>
          <w:sz w:val="24"/>
          <w:szCs w:val="24"/>
        </w:rPr>
        <w:t xml:space="preserve">and </w:t>
      </w:r>
      <w:r w:rsidR="001A5B59" w:rsidRPr="007E1907">
        <w:rPr>
          <w:rFonts w:asciiTheme="majorBidi" w:hAnsiTheme="majorBidi" w:cstheme="majorBidi"/>
          <w:color w:val="000000" w:themeColor="text1"/>
          <w:sz w:val="24"/>
          <w:szCs w:val="24"/>
        </w:rPr>
        <w:t>devices employed by the</w:t>
      </w:r>
      <w:r w:rsidR="00B97462">
        <w:rPr>
          <w:rFonts w:asciiTheme="majorBidi" w:hAnsiTheme="majorBidi" w:cstheme="majorBidi"/>
          <w:color w:val="000000" w:themeColor="text1"/>
          <w:sz w:val="24"/>
          <w:szCs w:val="24"/>
        </w:rPr>
        <w:t xml:space="preserve"> authors of the chosen literary examples</w:t>
      </w:r>
      <w:r w:rsidR="001A5B59" w:rsidRPr="007E1907">
        <w:rPr>
          <w:rFonts w:asciiTheme="majorBidi" w:hAnsiTheme="majorBidi" w:cstheme="majorBidi"/>
          <w:color w:val="000000" w:themeColor="text1"/>
          <w:sz w:val="24"/>
          <w:szCs w:val="24"/>
        </w:rPr>
        <w:t xml:space="preserve">. </w:t>
      </w:r>
    </w:p>
    <w:p w:rsidR="00185AE7" w:rsidRPr="00B97462" w:rsidRDefault="004B7EDF" w:rsidP="00AB2E93">
      <w:pPr>
        <w:ind w:firstLine="720"/>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The use of extra materials (critical papers, books, videos, etc.) will also be a great complementary element. However, </w:t>
      </w:r>
      <w:r w:rsidR="00784406" w:rsidRPr="007E1907">
        <w:rPr>
          <w:rFonts w:asciiTheme="majorBidi" w:hAnsiTheme="majorBidi" w:cstheme="majorBidi"/>
          <w:color w:val="000000" w:themeColor="text1"/>
          <w:sz w:val="24"/>
          <w:szCs w:val="24"/>
        </w:rPr>
        <w:t xml:space="preserve">due to course extensive reading materials, any extra item will be briefly introduced and elaborated upon on the part of the instructor. If the need arises, the instructor will provide </w:t>
      </w:r>
      <w:r w:rsidR="005025AB">
        <w:rPr>
          <w:rFonts w:asciiTheme="majorBidi" w:hAnsiTheme="majorBidi" w:cstheme="majorBidi"/>
          <w:color w:val="000000" w:themeColor="text1"/>
          <w:sz w:val="24"/>
          <w:szCs w:val="24"/>
        </w:rPr>
        <w:t xml:space="preserve">the </w:t>
      </w:r>
      <w:r w:rsidR="00784406" w:rsidRPr="007E1907">
        <w:rPr>
          <w:rFonts w:asciiTheme="majorBidi" w:hAnsiTheme="majorBidi" w:cstheme="majorBidi"/>
          <w:color w:val="000000" w:themeColor="text1"/>
          <w:sz w:val="24"/>
          <w:szCs w:val="24"/>
        </w:rPr>
        <w:t>students with any texts or files necessary. Further, using any additional sources on the part of the students will be indeed a very fruitful event. These sources can vary from websites to books and papers. Great range</w:t>
      </w:r>
      <w:r w:rsidR="00180D96" w:rsidRPr="007E1907">
        <w:rPr>
          <w:rFonts w:asciiTheme="majorBidi" w:hAnsiTheme="majorBidi" w:cstheme="majorBidi"/>
          <w:color w:val="000000" w:themeColor="text1"/>
          <w:sz w:val="24"/>
          <w:szCs w:val="24"/>
        </w:rPr>
        <w:t xml:space="preserve"> of</w:t>
      </w:r>
      <w:r w:rsidR="00784406" w:rsidRPr="007E1907">
        <w:rPr>
          <w:rFonts w:asciiTheme="majorBidi" w:hAnsiTheme="majorBidi" w:cstheme="majorBidi"/>
          <w:color w:val="000000" w:themeColor="text1"/>
          <w:sz w:val="24"/>
          <w:szCs w:val="24"/>
        </w:rPr>
        <w:t xml:space="preserve"> variety and </w:t>
      </w:r>
      <w:r w:rsidR="00180D96" w:rsidRPr="007E1907">
        <w:rPr>
          <w:rFonts w:asciiTheme="majorBidi" w:hAnsiTheme="majorBidi" w:cstheme="majorBidi"/>
          <w:color w:val="000000" w:themeColor="text1"/>
          <w:sz w:val="24"/>
          <w:szCs w:val="24"/>
        </w:rPr>
        <w:t>infinite</w:t>
      </w:r>
      <w:r w:rsidR="00784406" w:rsidRPr="007E1907">
        <w:rPr>
          <w:rFonts w:asciiTheme="majorBidi" w:hAnsiTheme="majorBidi" w:cstheme="majorBidi"/>
          <w:color w:val="000000" w:themeColor="text1"/>
          <w:sz w:val="24"/>
          <w:szCs w:val="24"/>
        </w:rPr>
        <w:t xml:space="preserve"> length of these online/offline materials can be a source of digression and distraction</w:t>
      </w:r>
      <w:r w:rsidR="00180D96" w:rsidRPr="007E1907">
        <w:rPr>
          <w:rFonts w:asciiTheme="majorBidi" w:hAnsiTheme="majorBidi" w:cstheme="majorBidi"/>
          <w:color w:val="000000" w:themeColor="text1"/>
          <w:sz w:val="24"/>
          <w:szCs w:val="24"/>
        </w:rPr>
        <w:t xml:space="preserve"> though</w:t>
      </w:r>
      <w:r w:rsidR="00784406" w:rsidRPr="007E1907">
        <w:rPr>
          <w:rFonts w:asciiTheme="majorBidi" w:hAnsiTheme="majorBidi" w:cstheme="majorBidi"/>
          <w:color w:val="000000" w:themeColor="text1"/>
          <w:sz w:val="24"/>
          <w:szCs w:val="24"/>
        </w:rPr>
        <w:t>. Student are advised to seek instructor’s counsel before choosing any extra source for their reading</w:t>
      </w:r>
      <w:r w:rsidR="005025AB">
        <w:rPr>
          <w:rFonts w:asciiTheme="majorBidi" w:hAnsiTheme="majorBidi" w:cstheme="majorBidi"/>
          <w:color w:val="000000" w:themeColor="text1"/>
          <w:sz w:val="24"/>
          <w:szCs w:val="24"/>
        </w:rPr>
        <w:t>s</w:t>
      </w:r>
      <w:r w:rsidR="00784406" w:rsidRPr="007E1907">
        <w:rPr>
          <w:rFonts w:asciiTheme="majorBidi" w:hAnsiTheme="majorBidi" w:cstheme="majorBidi"/>
          <w:color w:val="000000" w:themeColor="text1"/>
          <w:sz w:val="24"/>
          <w:szCs w:val="24"/>
        </w:rPr>
        <w:t xml:space="preserve">. </w:t>
      </w:r>
      <w:r w:rsidR="00AB2E93">
        <w:rPr>
          <w:rFonts w:asciiTheme="majorBidi" w:hAnsiTheme="majorBidi" w:cstheme="majorBidi"/>
          <w:color w:val="000000" w:themeColor="text1"/>
          <w:sz w:val="24"/>
          <w:szCs w:val="24"/>
        </w:rPr>
        <w:t xml:space="preserve">Your </w:t>
      </w:r>
      <w:r w:rsidR="00AB2E93">
        <w:rPr>
          <w:rFonts w:asciiTheme="majorBidi" w:hAnsiTheme="majorBidi" w:cstheme="majorBidi"/>
          <w:color w:val="000000" w:themeColor="text1"/>
          <w:sz w:val="24"/>
          <w:szCs w:val="24"/>
          <w:shd w:val="clear" w:color="auto" w:fill="FFFFFF"/>
        </w:rPr>
        <w:t>s</w:t>
      </w:r>
      <w:r w:rsidR="00B97462">
        <w:rPr>
          <w:rFonts w:asciiTheme="majorBidi" w:hAnsiTheme="majorBidi" w:cstheme="majorBidi"/>
          <w:color w:val="000000" w:themeColor="text1"/>
          <w:sz w:val="24"/>
          <w:szCs w:val="24"/>
          <w:shd w:val="clear" w:color="auto" w:fill="FFFFFF"/>
        </w:rPr>
        <w:t>uggestions regarding reading materials are welcome.</w:t>
      </w:r>
      <w:r w:rsidR="00FA36E7" w:rsidRPr="007E1907">
        <w:rPr>
          <w:rFonts w:asciiTheme="majorBidi" w:hAnsiTheme="majorBidi" w:cstheme="majorBidi"/>
          <w:color w:val="000000" w:themeColor="text1"/>
          <w:sz w:val="24"/>
          <w:szCs w:val="24"/>
          <w:shd w:val="clear" w:color="auto" w:fill="FFFFFF"/>
        </w:rPr>
        <w:t xml:space="preserve"> I wil</w:t>
      </w:r>
      <w:r w:rsidR="00B97462">
        <w:rPr>
          <w:rFonts w:asciiTheme="majorBidi" w:hAnsiTheme="majorBidi" w:cstheme="majorBidi"/>
          <w:color w:val="000000" w:themeColor="text1"/>
          <w:sz w:val="24"/>
          <w:szCs w:val="24"/>
          <w:shd w:val="clear" w:color="auto" w:fill="FFFFFF"/>
        </w:rPr>
        <w:t>l surely take them into account</w:t>
      </w:r>
      <w:r w:rsidR="00185AE7" w:rsidRPr="007E1907">
        <w:rPr>
          <w:rFonts w:asciiTheme="majorBidi" w:hAnsiTheme="majorBidi" w:cstheme="majorBidi"/>
          <w:color w:val="000000" w:themeColor="text1"/>
          <w:sz w:val="24"/>
          <w:szCs w:val="24"/>
          <w:shd w:val="clear" w:color="auto" w:fill="FFFFFF"/>
        </w:rPr>
        <w:t xml:space="preserve">. </w:t>
      </w:r>
      <w:r w:rsidR="00761A67" w:rsidRPr="007E1907">
        <w:rPr>
          <w:rFonts w:asciiTheme="majorBidi" w:hAnsiTheme="majorBidi" w:cstheme="majorBidi"/>
          <w:color w:val="000000" w:themeColor="text1"/>
          <w:sz w:val="24"/>
          <w:szCs w:val="24"/>
          <w:shd w:val="clear" w:color="auto" w:fill="FFFFFF"/>
        </w:rPr>
        <w:t xml:space="preserve">Approach the </w:t>
      </w:r>
      <w:r w:rsidR="00B97462">
        <w:rPr>
          <w:rFonts w:asciiTheme="majorBidi" w:hAnsiTheme="majorBidi" w:cstheme="majorBidi"/>
          <w:color w:val="000000" w:themeColor="text1"/>
          <w:sz w:val="24"/>
          <w:szCs w:val="24"/>
          <w:shd w:val="clear" w:color="auto" w:fill="FFFFFF"/>
        </w:rPr>
        <w:t>primary source and other excerpts</w:t>
      </w:r>
      <w:r w:rsidR="00761A67" w:rsidRPr="007E1907">
        <w:rPr>
          <w:rFonts w:asciiTheme="majorBidi" w:hAnsiTheme="majorBidi" w:cstheme="majorBidi"/>
          <w:color w:val="000000" w:themeColor="text1"/>
          <w:sz w:val="24"/>
          <w:szCs w:val="24"/>
          <w:shd w:val="clear" w:color="auto" w:fill="FFFFFF"/>
        </w:rPr>
        <w:t xml:space="preserve"> with the assumption that every words and phrases are of prime value. </w:t>
      </w:r>
      <w:r w:rsidR="00EC29D7" w:rsidRPr="007E1907">
        <w:rPr>
          <w:rFonts w:asciiTheme="majorBidi" w:hAnsiTheme="majorBidi" w:cstheme="majorBidi"/>
          <w:b/>
          <w:bCs/>
          <w:color w:val="000000" w:themeColor="text1"/>
          <w:sz w:val="24"/>
          <w:szCs w:val="24"/>
          <w:shd w:val="clear" w:color="auto" w:fill="FFFFFF"/>
        </w:rPr>
        <w:t>And remember, take notes during the sessions.</w:t>
      </w:r>
    </w:p>
    <w:p w:rsidR="00FA36E7" w:rsidRPr="007E1907" w:rsidRDefault="00FA36E7" w:rsidP="00FA36E7">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4: Students’ Responsibilities and Required Assignments:</w:t>
      </w:r>
    </w:p>
    <w:p w:rsidR="00761A67" w:rsidRPr="007E1907" w:rsidRDefault="003D02EC" w:rsidP="00900F03">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Students are expected to attend all scheduled classes and to have completed the assigned reading before arriving in class.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p>
    <w:p w:rsidR="005219F9" w:rsidRPr="007E1907" w:rsidRDefault="005219F9" w:rsidP="00FB7A55">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E007A0" w:rsidRPr="007E1907" w:rsidRDefault="00E007A0" w:rsidP="00900F03">
      <w:pPr>
        <w:pStyle w:val="ListParagraph"/>
        <w:numPr>
          <w:ilvl w:val="0"/>
          <w:numId w:val="3"/>
        </w:numPr>
        <w:autoSpaceDE w:val="0"/>
        <w:autoSpaceDN w:val="0"/>
        <w:adjustRightInd w:val="0"/>
        <w:spacing w:after="0" w:line="240" w:lineRule="auto"/>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Policies</w:t>
      </w:r>
    </w:p>
    <w:p w:rsidR="00292F8D" w:rsidRDefault="00E007A0" w:rsidP="00B97462">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Attendance and participation are ma</w:t>
      </w:r>
      <w:r w:rsidR="00B97462">
        <w:rPr>
          <w:rFonts w:asciiTheme="majorBidi" w:hAnsiTheme="majorBidi" w:cstheme="majorBidi"/>
          <w:color w:val="000000" w:themeColor="text1"/>
          <w:sz w:val="24"/>
          <w:szCs w:val="24"/>
        </w:rPr>
        <w:t>ndatory. Students must have the primary source</w:t>
      </w:r>
      <w:r w:rsidRPr="007E1907">
        <w:rPr>
          <w:rFonts w:asciiTheme="majorBidi" w:hAnsiTheme="majorBidi" w:cstheme="majorBidi"/>
          <w:color w:val="000000" w:themeColor="text1"/>
          <w:sz w:val="24"/>
          <w:szCs w:val="24"/>
        </w:rPr>
        <w:t xml:space="preserve"> and other required text</w:t>
      </w:r>
      <w:r w:rsidR="00FB7A55">
        <w:rPr>
          <w:rFonts w:asciiTheme="majorBidi" w:hAnsiTheme="majorBidi" w:cstheme="majorBidi"/>
          <w:color w:val="000000" w:themeColor="text1"/>
          <w:sz w:val="24"/>
          <w:szCs w:val="24"/>
        </w:rPr>
        <w:t>s under discussion on them</w:t>
      </w:r>
      <w:r w:rsidRPr="007E1907">
        <w:rPr>
          <w:rFonts w:asciiTheme="majorBidi" w:hAnsiTheme="majorBidi" w:cstheme="majorBidi"/>
          <w:color w:val="000000" w:themeColor="text1"/>
          <w:sz w:val="24"/>
          <w:szCs w:val="24"/>
        </w:rPr>
        <w:t xml:space="preserve"> during the sessions (electronic editions and hardcopies are both acceptable). For </w:t>
      </w:r>
      <w:r w:rsidR="00FB7A55">
        <w:rPr>
          <w:rFonts w:asciiTheme="majorBidi" w:hAnsiTheme="majorBidi" w:cstheme="majorBidi"/>
          <w:color w:val="000000" w:themeColor="text1"/>
          <w:sz w:val="24"/>
          <w:szCs w:val="24"/>
        </w:rPr>
        <w:t xml:space="preserve">the </w:t>
      </w:r>
      <w:r w:rsidRPr="007E1907">
        <w:rPr>
          <w:rFonts w:asciiTheme="majorBidi" w:hAnsiTheme="majorBidi" w:cstheme="majorBidi"/>
          <w:color w:val="000000" w:themeColor="text1"/>
          <w:sz w:val="24"/>
          <w:szCs w:val="24"/>
        </w:rPr>
        <w:t xml:space="preserve">use of electronic editions look at classroom rules section. </w:t>
      </w:r>
    </w:p>
    <w:p w:rsidR="00B97462" w:rsidRPr="007E1907" w:rsidRDefault="00B97462" w:rsidP="00B97462">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p>
    <w:p w:rsidR="00AC7EC5" w:rsidRPr="00AB2E93" w:rsidRDefault="00AC7EC5" w:rsidP="00AB2E93">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The class is open to any reasonable criticism or suggestion. </w:t>
      </w:r>
      <w:r w:rsidRPr="00AB2E93">
        <w:rPr>
          <w:rFonts w:asciiTheme="majorBidi" w:hAnsiTheme="majorBidi" w:cstheme="majorBidi"/>
          <w:color w:val="000000" w:themeColor="text1"/>
          <w:sz w:val="24"/>
          <w:szCs w:val="24"/>
        </w:rPr>
        <w:t xml:space="preserve">First and foremost, this course and our energy and time are to be employed to make sure that learning will occur, and you will finish this course with relative satisfaction having achieved </w:t>
      </w:r>
      <w:r w:rsidR="00087F93" w:rsidRPr="00AB2E93">
        <w:rPr>
          <w:rFonts w:asciiTheme="majorBidi" w:hAnsiTheme="majorBidi" w:cstheme="majorBidi"/>
          <w:color w:val="000000" w:themeColor="text1"/>
          <w:sz w:val="24"/>
          <w:szCs w:val="24"/>
        </w:rPr>
        <w:t xml:space="preserve">a minimum though sufficient amount of literary and critical understating in accordance </w:t>
      </w:r>
      <w:r w:rsidR="00900F03" w:rsidRPr="00AB2E93">
        <w:rPr>
          <w:rFonts w:asciiTheme="majorBidi" w:hAnsiTheme="majorBidi" w:cstheme="majorBidi"/>
          <w:color w:val="000000" w:themeColor="text1"/>
          <w:sz w:val="24"/>
          <w:szCs w:val="24"/>
        </w:rPr>
        <w:t>to</w:t>
      </w:r>
      <w:r w:rsidR="00087F93" w:rsidRPr="00AB2E93">
        <w:rPr>
          <w:rFonts w:asciiTheme="majorBidi" w:hAnsiTheme="majorBidi" w:cstheme="majorBidi"/>
          <w:color w:val="000000" w:themeColor="text1"/>
          <w:sz w:val="24"/>
          <w:szCs w:val="24"/>
        </w:rPr>
        <w:t xml:space="preserve"> your needs and interests. </w:t>
      </w:r>
      <w:r w:rsidR="00900F03" w:rsidRPr="00AB2E93">
        <w:rPr>
          <w:rFonts w:asciiTheme="majorBidi" w:hAnsiTheme="majorBidi" w:cstheme="majorBidi"/>
          <w:color w:val="000000" w:themeColor="text1"/>
          <w:sz w:val="24"/>
          <w:szCs w:val="24"/>
        </w:rPr>
        <w:t>Hence, please share your concern</w:t>
      </w:r>
      <w:r w:rsidR="00FB7A55" w:rsidRPr="00AB2E93">
        <w:rPr>
          <w:rFonts w:asciiTheme="majorBidi" w:hAnsiTheme="majorBidi" w:cstheme="majorBidi"/>
          <w:color w:val="000000" w:themeColor="text1"/>
          <w:sz w:val="24"/>
          <w:szCs w:val="24"/>
        </w:rPr>
        <w:t>s</w:t>
      </w:r>
      <w:r w:rsidR="00900F03" w:rsidRPr="00AB2E93">
        <w:rPr>
          <w:rFonts w:asciiTheme="majorBidi" w:hAnsiTheme="majorBidi" w:cstheme="majorBidi"/>
          <w:color w:val="000000" w:themeColor="text1"/>
          <w:sz w:val="24"/>
          <w:szCs w:val="24"/>
        </w:rPr>
        <w:t xml:space="preserve"> with the class or the instructor anytime the necessity arises. </w:t>
      </w:r>
    </w:p>
    <w:p w:rsidR="00E54712" w:rsidRPr="007E1907" w:rsidRDefault="00E54712" w:rsidP="00E54712">
      <w:pPr>
        <w:autoSpaceDE w:val="0"/>
        <w:autoSpaceDN w:val="0"/>
        <w:adjustRightInd w:val="0"/>
        <w:spacing w:after="0" w:line="240" w:lineRule="auto"/>
        <w:jc w:val="both"/>
        <w:rPr>
          <w:rFonts w:asciiTheme="majorBidi" w:hAnsiTheme="majorBidi" w:cstheme="majorBidi"/>
          <w:color w:val="000000" w:themeColor="text1"/>
          <w:sz w:val="24"/>
          <w:szCs w:val="24"/>
        </w:rPr>
      </w:pPr>
    </w:p>
    <w:p w:rsidR="00E54712" w:rsidRPr="007E1907" w:rsidRDefault="00E54712" w:rsidP="00E54712">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5: Makeup Sessions Rule</w:t>
      </w:r>
      <w:r w:rsidR="00864384" w:rsidRPr="007E1907">
        <w:rPr>
          <w:rFonts w:asciiTheme="majorBidi" w:hAnsiTheme="majorBidi" w:cstheme="majorBidi"/>
          <w:b/>
          <w:bCs/>
          <w:color w:val="000000" w:themeColor="text1"/>
          <w:sz w:val="24"/>
          <w:szCs w:val="24"/>
        </w:rPr>
        <w:t>s</w:t>
      </w:r>
      <w:r w:rsidRPr="007E1907">
        <w:rPr>
          <w:rFonts w:asciiTheme="majorBidi" w:hAnsiTheme="majorBidi" w:cstheme="majorBidi"/>
          <w:b/>
          <w:bCs/>
          <w:color w:val="000000" w:themeColor="text1"/>
          <w:sz w:val="24"/>
          <w:szCs w:val="24"/>
        </w:rPr>
        <w:t>:</w:t>
      </w:r>
    </w:p>
    <w:p w:rsidR="009F170F" w:rsidRPr="007E1907" w:rsidRDefault="009F170F" w:rsidP="00E54712">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9F170F" w:rsidRPr="007E1907" w:rsidRDefault="009F170F" w:rsidP="00E54712">
      <w:pPr>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If necessity dictates, and based on past experiences it sure will, </w:t>
      </w:r>
      <w:r w:rsidR="00491D71" w:rsidRPr="007E1907">
        <w:rPr>
          <w:rFonts w:asciiTheme="majorBidi" w:hAnsiTheme="majorBidi" w:cstheme="majorBidi"/>
          <w:color w:val="000000" w:themeColor="text1"/>
          <w:sz w:val="24"/>
          <w:szCs w:val="24"/>
        </w:rPr>
        <w:t xml:space="preserve">extra sessions will be added to our course. At this point we need at least one extra session. Time and date for extra sessions will be discussed with the students to ensure maximum rate of attendance and minimum amount of inconvenience. Decisions taken regarding this matter will be announced two weeks prior to the extra sessions. </w:t>
      </w:r>
    </w:p>
    <w:p w:rsidR="00E54712" w:rsidRPr="007E1907" w:rsidRDefault="00E54712" w:rsidP="00E54712">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900F03" w:rsidRPr="007E1907" w:rsidRDefault="00900F03" w:rsidP="00900F03">
      <w:pPr>
        <w:autoSpaceDE w:val="0"/>
        <w:autoSpaceDN w:val="0"/>
        <w:adjustRightInd w:val="0"/>
        <w:spacing w:after="0" w:line="240" w:lineRule="auto"/>
        <w:jc w:val="both"/>
        <w:rPr>
          <w:rFonts w:asciiTheme="majorBidi" w:hAnsiTheme="majorBidi" w:cstheme="majorBidi"/>
          <w:color w:val="000000" w:themeColor="text1"/>
          <w:sz w:val="24"/>
          <w:szCs w:val="24"/>
        </w:rPr>
      </w:pPr>
    </w:p>
    <w:p w:rsidR="00900F03" w:rsidRPr="007E1907" w:rsidRDefault="00E54712" w:rsidP="00C45D3D">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6: </w:t>
      </w:r>
      <w:r w:rsidR="007E1461" w:rsidRPr="007E1907">
        <w:rPr>
          <w:rFonts w:asciiTheme="majorBidi" w:hAnsiTheme="majorBidi" w:cstheme="majorBidi"/>
          <w:b/>
          <w:bCs/>
          <w:color w:val="000000" w:themeColor="text1"/>
          <w:sz w:val="24"/>
          <w:szCs w:val="24"/>
        </w:rPr>
        <w:t xml:space="preserve">Classroom Rules and Standards </w:t>
      </w:r>
      <w:r w:rsidR="00C45D3D" w:rsidRPr="007E1907">
        <w:rPr>
          <w:rFonts w:asciiTheme="majorBidi" w:hAnsiTheme="majorBidi" w:cstheme="majorBidi"/>
          <w:b/>
          <w:bCs/>
          <w:color w:val="000000" w:themeColor="text1"/>
          <w:sz w:val="24"/>
          <w:szCs w:val="24"/>
        </w:rPr>
        <w:t>of Online</w:t>
      </w:r>
      <w:r w:rsidR="007E1461" w:rsidRPr="007E1907">
        <w:rPr>
          <w:rFonts w:asciiTheme="majorBidi" w:hAnsiTheme="majorBidi" w:cstheme="majorBidi"/>
          <w:b/>
          <w:bCs/>
          <w:color w:val="000000" w:themeColor="text1"/>
          <w:sz w:val="24"/>
          <w:szCs w:val="24"/>
        </w:rPr>
        <w:t xml:space="preserve"> Behavior</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sidR="00FB7A55">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my email address.</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C45D3D" w:rsidRPr="007E1907" w:rsidRDefault="00C45D3D" w:rsidP="00085296">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763781" w:rsidRPr="007E1907" w:rsidRDefault="00763781" w:rsidP="001D31BC">
      <w:pPr>
        <w:spacing w:after="0" w:line="240" w:lineRule="auto"/>
        <w:jc w:val="both"/>
        <w:rPr>
          <w:rFonts w:asciiTheme="majorBidi" w:eastAsia="Times New Roman" w:hAnsiTheme="majorBidi" w:cstheme="majorBidi"/>
          <w:color w:val="000000" w:themeColor="text1"/>
          <w:sz w:val="24"/>
          <w:szCs w:val="24"/>
        </w:rPr>
      </w:pP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7: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507FBE" w:rsidRPr="007E1907" w:rsidTr="00507FBE">
        <w:trPr>
          <w:cantSplit/>
          <w:tblHeader/>
        </w:trPr>
        <w:tc>
          <w:tcPr>
            <w:tcW w:w="2637" w:type="dxa"/>
          </w:tcPr>
          <w:p w:rsidR="00507FBE" w:rsidRPr="007E1907" w:rsidRDefault="00507FBE" w:rsidP="00507FBE">
            <w:pPr>
              <w:tabs>
                <w:tab w:val="right" w:pos="2421"/>
              </w:tabs>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Points</w:t>
            </w:r>
            <w:r w:rsidRPr="007E1907">
              <w:rPr>
                <w:rFonts w:asciiTheme="majorBidi" w:hAnsiTheme="majorBidi" w:cstheme="majorBidi"/>
                <w:b/>
                <w:color w:val="000000" w:themeColor="text1"/>
                <w:sz w:val="24"/>
                <w:szCs w:val="24"/>
              </w:rPr>
              <w:tab/>
            </w:r>
          </w:p>
        </w:tc>
        <w:tc>
          <w:tcPr>
            <w:tcW w:w="5589" w:type="dxa"/>
          </w:tcPr>
          <w:p w:rsidR="00507FBE" w:rsidRPr="007E1907" w:rsidRDefault="00507FBE" w:rsidP="00507FBE">
            <w:pPr>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Description</w:t>
            </w:r>
          </w:p>
        </w:tc>
      </w:tr>
      <w:tr w:rsidR="0084198E" w:rsidRPr="007E1907" w:rsidTr="00507FBE">
        <w:tc>
          <w:tcPr>
            <w:tcW w:w="2637" w:type="dxa"/>
          </w:tcPr>
          <w:p w:rsidR="00507FBE" w:rsidRPr="007E1907" w:rsidRDefault="004B044E"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p>
        </w:tc>
        <w:tc>
          <w:tcPr>
            <w:tcW w:w="5589" w:type="dxa"/>
          </w:tcPr>
          <w:p w:rsidR="00507FBE" w:rsidRPr="007E1907" w:rsidRDefault="00AB2E93" w:rsidP="00AB2E9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10 </w:t>
            </w:r>
            <w:r w:rsidR="00507FBE" w:rsidRPr="007E1907">
              <w:rPr>
                <w:rFonts w:asciiTheme="majorBidi" w:hAnsiTheme="majorBidi" w:cstheme="majorBidi"/>
                <w:color w:val="000000" w:themeColor="text1"/>
                <w:sz w:val="24"/>
                <w:szCs w:val="24"/>
              </w:rPr>
              <w:t xml:space="preserve">per cent of your final grade will be decided based on your attendance and </w:t>
            </w:r>
            <w:r w:rsidR="004B044E">
              <w:rPr>
                <w:rFonts w:asciiTheme="majorBidi" w:hAnsiTheme="majorBidi" w:cstheme="majorBidi"/>
                <w:color w:val="000000" w:themeColor="text1"/>
                <w:sz w:val="24"/>
                <w:szCs w:val="24"/>
              </w:rPr>
              <w:t>the other 3</w:t>
            </w:r>
            <w:r>
              <w:rPr>
                <w:rFonts w:asciiTheme="majorBidi" w:hAnsiTheme="majorBidi" w:cstheme="majorBidi"/>
                <w:color w:val="000000" w:themeColor="text1"/>
                <w:sz w:val="24"/>
                <w:szCs w:val="24"/>
              </w:rPr>
              <w:t xml:space="preserve">0 per cent is assigned to your </w:t>
            </w:r>
            <w:r w:rsidR="00507FBE" w:rsidRPr="007E1907">
              <w:rPr>
                <w:rFonts w:asciiTheme="majorBidi" w:hAnsiTheme="majorBidi" w:cstheme="majorBidi"/>
                <w:color w:val="000000" w:themeColor="text1"/>
                <w:sz w:val="24"/>
                <w:szCs w:val="24"/>
              </w:rPr>
              <w:t xml:space="preserve">participation. </w:t>
            </w:r>
          </w:p>
        </w:tc>
      </w:tr>
      <w:tr w:rsidR="0084198E" w:rsidRPr="007E1907" w:rsidTr="00507FBE">
        <w:tc>
          <w:tcPr>
            <w:tcW w:w="2637" w:type="dxa"/>
          </w:tcPr>
          <w:p w:rsidR="00507FBE" w:rsidRPr="007E1907" w:rsidRDefault="004B044E"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bookmarkStart w:id="0" w:name="_GoBack"/>
            <w:bookmarkEnd w:id="0"/>
            <w:r w:rsidR="00AB2E93">
              <w:rPr>
                <w:rFonts w:asciiTheme="majorBidi" w:hAnsiTheme="majorBidi" w:cstheme="majorBidi"/>
                <w:color w:val="000000" w:themeColor="text1"/>
                <w:sz w:val="24"/>
                <w:szCs w:val="24"/>
              </w:rPr>
              <w:t>0</w:t>
            </w:r>
          </w:p>
        </w:tc>
        <w:tc>
          <w:tcPr>
            <w:tcW w:w="5589" w:type="dxa"/>
          </w:tcPr>
          <w:p w:rsidR="00507FBE" w:rsidRPr="007E1907" w:rsidRDefault="00507FBE" w:rsidP="00AB2E93">
            <w:p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Final exam will determine </w:t>
            </w:r>
            <w:r w:rsidR="00AB2E93">
              <w:rPr>
                <w:rFonts w:asciiTheme="majorBidi" w:hAnsiTheme="majorBidi" w:cstheme="majorBidi"/>
                <w:color w:val="000000" w:themeColor="text1"/>
                <w:sz w:val="24"/>
                <w:szCs w:val="24"/>
              </w:rPr>
              <w:t>70</w:t>
            </w:r>
            <w:r w:rsidRPr="007E1907">
              <w:rPr>
                <w:rFonts w:asciiTheme="majorBidi" w:hAnsiTheme="majorBidi" w:cstheme="majorBidi"/>
                <w:color w:val="000000" w:themeColor="text1"/>
                <w:sz w:val="24"/>
                <w:szCs w:val="24"/>
              </w:rPr>
              <w:t xml:space="preserve"> per cent of your final grade</w:t>
            </w:r>
            <w:r w:rsidR="001C7488" w:rsidRPr="007E1907">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w:t>
            </w:r>
          </w:p>
        </w:tc>
      </w:tr>
      <w:tr w:rsidR="0084198E" w:rsidRPr="007E1907" w:rsidTr="00507FBE">
        <w:tc>
          <w:tcPr>
            <w:tcW w:w="2637" w:type="dxa"/>
          </w:tcPr>
          <w:p w:rsidR="00507FBE" w:rsidRPr="007E1907" w:rsidRDefault="00507FBE" w:rsidP="00507FBE">
            <w:pPr>
              <w:rPr>
                <w:rFonts w:asciiTheme="majorBidi" w:hAnsiTheme="majorBidi" w:cstheme="majorBidi"/>
                <w:color w:val="000000" w:themeColor="text1"/>
                <w:kern w:val="1"/>
                <w:sz w:val="24"/>
                <w:szCs w:val="24"/>
              </w:rPr>
            </w:pPr>
            <w:r w:rsidRPr="007E1907">
              <w:rPr>
                <w:rFonts w:asciiTheme="majorBidi" w:hAnsiTheme="majorBidi" w:cstheme="majorBidi"/>
                <w:color w:val="000000" w:themeColor="text1"/>
                <w:sz w:val="24"/>
                <w:szCs w:val="24"/>
              </w:rPr>
              <w:t>100</w:t>
            </w:r>
          </w:p>
        </w:tc>
        <w:tc>
          <w:tcPr>
            <w:tcW w:w="5589" w:type="dxa"/>
          </w:tcPr>
          <w:p w:rsidR="00507FBE" w:rsidRPr="007E1907" w:rsidRDefault="00507FBE" w:rsidP="00507FBE">
            <w:pPr>
              <w:rPr>
                <w:rFonts w:asciiTheme="majorBidi" w:hAnsiTheme="majorBidi" w:cstheme="majorBidi"/>
                <w:color w:val="000000" w:themeColor="text1"/>
                <w:kern w:val="1"/>
                <w:sz w:val="24"/>
                <w:szCs w:val="24"/>
              </w:rPr>
            </w:pPr>
            <w:r w:rsidRPr="007E1907">
              <w:rPr>
                <w:rFonts w:asciiTheme="majorBidi" w:hAnsiTheme="majorBidi" w:cstheme="majorBidi"/>
                <w:color w:val="000000" w:themeColor="text1"/>
                <w:sz w:val="24"/>
                <w:szCs w:val="24"/>
              </w:rPr>
              <w:t>Total Points Possible</w:t>
            </w:r>
          </w:p>
        </w:tc>
      </w:tr>
    </w:tbl>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1C7488" w:rsidRPr="007E1907" w:rsidRDefault="001C748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A74774" w:rsidRDefault="001C7488" w:rsidP="00607AB6">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sidRPr="007E1907">
        <w:rPr>
          <w:rFonts w:asciiTheme="majorBidi" w:hAnsiTheme="majorBidi" w:cstheme="majorBidi"/>
          <w:b/>
          <w:bCs/>
          <w:color w:val="000000" w:themeColor="text1"/>
          <w:sz w:val="24"/>
          <w:szCs w:val="24"/>
        </w:rPr>
        <w:t xml:space="preserve">⃰ </w:t>
      </w:r>
      <w:r w:rsidRPr="007E1907">
        <w:rPr>
          <w:rFonts w:asciiTheme="majorBidi" w:hAnsiTheme="majorBidi" w:cstheme="majorBidi"/>
          <w:color w:val="000000" w:themeColor="text1"/>
          <w:sz w:val="24"/>
          <w:szCs w:val="24"/>
        </w:rPr>
        <w:t xml:space="preserve">the final exam </w:t>
      </w:r>
      <w:r w:rsidR="00234460" w:rsidRPr="007E1907">
        <w:rPr>
          <w:rFonts w:asciiTheme="majorBidi" w:hAnsiTheme="majorBidi" w:cstheme="majorBidi"/>
          <w:color w:val="000000" w:themeColor="text1"/>
          <w:sz w:val="24"/>
          <w:szCs w:val="24"/>
        </w:rPr>
        <w:t>will be</w:t>
      </w:r>
      <w:r w:rsidRPr="007E1907">
        <w:rPr>
          <w:rFonts w:asciiTheme="majorBidi" w:hAnsiTheme="majorBidi" w:cstheme="majorBidi"/>
          <w:color w:val="000000" w:themeColor="text1"/>
          <w:sz w:val="24"/>
          <w:szCs w:val="24"/>
        </w:rPr>
        <w:t xml:space="preserve"> an essay exam. On your exam</w:t>
      </w:r>
      <w:r w:rsidR="00085296">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w:t>
      </w:r>
      <w:r w:rsidR="00C45D3D" w:rsidRPr="007E1907">
        <w:rPr>
          <w:rFonts w:asciiTheme="majorBidi" w:hAnsiTheme="majorBidi" w:cstheme="majorBidi"/>
          <w:color w:val="000000" w:themeColor="text1"/>
          <w:sz w:val="24"/>
          <w:szCs w:val="24"/>
        </w:rPr>
        <w:t xml:space="preserve"> properly and to the point in a reasonable length </w:t>
      </w:r>
      <w:r w:rsidRPr="007E1907">
        <w:rPr>
          <w:rFonts w:asciiTheme="majorBidi" w:hAnsiTheme="majorBidi" w:cstheme="majorBidi"/>
          <w:color w:val="000000" w:themeColor="text1"/>
          <w:sz w:val="24"/>
          <w:szCs w:val="24"/>
        </w:rPr>
        <w:t xml:space="preserve">with maximum awareness of the texts themselves and critical subject matters </w:t>
      </w:r>
      <w:r w:rsidR="00C45D3D" w:rsidRPr="007E1907">
        <w:rPr>
          <w:rFonts w:asciiTheme="majorBidi" w:hAnsiTheme="majorBidi" w:cstheme="majorBidi"/>
          <w:color w:val="000000" w:themeColor="text1"/>
          <w:sz w:val="24"/>
          <w:szCs w:val="24"/>
        </w:rPr>
        <w:t xml:space="preserve">that have been </w:t>
      </w:r>
      <w:r w:rsidRPr="007E1907">
        <w:rPr>
          <w:rFonts w:asciiTheme="majorBidi" w:hAnsiTheme="majorBidi" w:cstheme="majorBidi"/>
          <w:color w:val="000000" w:themeColor="text1"/>
          <w:sz w:val="24"/>
          <w:szCs w:val="24"/>
        </w:rPr>
        <w:t xml:space="preserve">presented in the class. It goes needless to say that those who show genuine analytical </w:t>
      </w:r>
      <w:r w:rsidR="00C45D3D" w:rsidRPr="007E1907">
        <w:rPr>
          <w:rFonts w:asciiTheme="majorBidi" w:hAnsiTheme="majorBidi" w:cstheme="majorBidi"/>
          <w:color w:val="000000" w:themeColor="text1"/>
          <w:sz w:val="24"/>
          <w:szCs w:val="24"/>
        </w:rPr>
        <w:t>insights</w:t>
      </w:r>
      <w:r w:rsidRPr="007E1907">
        <w:rPr>
          <w:rFonts w:asciiTheme="majorBidi" w:hAnsiTheme="majorBidi" w:cstheme="majorBidi"/>
          <w:color w:val="000000" w:themeColor="text1"/>
          <w:sz w:val="24"/>
          <w:szCs w:val="24"/>
        </w:rPr>
        <w:t xml:space="preserve"> in their answers will receive extra points. And there will be at least two bonus questions on your exam which are much more difficult than the regular questions and need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Pr="00085296">
        <w:rPr>
          <w:rFonts w:asciiTheme="majorBidi" w:hAnsiTheme="majorBidi" w:cstheme="majorBidi"/>
          <w:b/>
          <w:bCs/>
          <w:color w:val="000000" w:themeColor="text1"/>
          <w:sz w:val="24"/>
          <w:szCs w:val="24"/>
          <w:u w:val="single"/>
        </w:rPr>
        <w:t xml:space="preserve"> </w:t>
      </w:r>
    </w:p>
    <w:p w:rsidR="00A74774" w:rsidRPr="00085296" w:rsidRDefault="00A74774" w:rsidP="00234460">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p>
    <w:p w:rsidR="000727B4" w:rsidRDefault="000727B4"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0727B4" w:rsidRDefault="000727B4"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8: </w:t>
      </w:r>
      <w:r w:rsidR="009F170F" w:rsidRPr="007E1907">
        <w:rPr>
          <w:rFonts w:asciiTheme="majorBidi" w:hAnsiTheme="majorBidi" w:cstheme="majorBidi"/>
          <w:b/>
          <w:bCs/>
          <w:color w:val="000000" w:themeColor="text1"/>
          <w:sz w:val="24"/>
          <w:szCs w:val="24"/>
        </w:rPr>
        <w:t>Schedule</w:t>
      </w:r>
    </w:p>
    <w:p w:rsidR="00867B41" w:rsidRDefault="00867B41" w:rsidP="00867B41">
      <w:pPr>
        <w:pStyle w:val="Default"/>
      </w:pPr>
    </w:p>
    <w:p w:rsidR="00867B41" w:rsidRPr="00867B41" w:rsidRDefault="00867B41" w:rsidP="002A7413">
      <w:pPr>
        <w:pStyle w:val="Default"/>
        <w:spacing w:line="276" w:lineRule="auto"/>
        <w:rPr>
          <w:rFonts w:asciiTheme="majorBidi" w:hAnsiTheme="majorBidi" w:cstheme="majorBidi"/>
        </w:rPr>
      </w:pPr>
      <w:r w:rsidRPr="00867B41">
        <w:rPr>
          <w:rFonts w:asciiTheme="majorBidi" w:hAnsiTheme="majorBidi" w:cstheme="majorBidi"/>
          <w:b/>
          <w:bCs/>
        </w:rPr>
        <w:t>Week 1</w:t>
      </w:r>
      <w:r w:rsidRPr="00867B41">
        <w:rPr>
          <w:rFonts w:asciiTheme="majorBidi" w:hAnsiTheme="majorBidi" w:cstheme="majorBidi"/>
        </w:rPr>
        <w:t xml:space="preserve">: </w:t>
      </w:r>
      <w:r w:rsidR="008C2ACC">
        <w:rPr>
          <w:rFonts w:asciiTheme="majorBidi" w:hAnsiTheme="majorBidi" w:cstheme="majorBidi"/>
        </w:rPr>
        <w:t>Course Orientation</w:t>
      </w:r>
      <w:r w:rsidRPr="00867B41">
        <w:rPr>
          <w:rFonts w:asciiTheme="majorBidi" w:hAnsiTheme="majorBidi" w:cstheme="majorBidi"/>
        </w:rPr>
        <w:t xml:space="preserve"> </w:t>
      </w:r>
    </w:p>
    <w:p w:rsidR="00867B41" w:rsidRDefault="00867B41" w:rsidP="002A7413">
      <w:pPr>
        <w:pStyle w:val="Default"/>
        <w:numPr>
          <w:ilvl w:val="0"/>
          <w:numId w:val="6"/>
        </w:numPr>
        <w:spacing w:line="276" w:lineRule="auto"/>
        <w:rPr>
          <w:rFonts w:asciiTheme="majorBidi" w:hAnsiTheme="majorBidi" w:cstheme="majorBidi"/>
        </w:rPr>
      </w:pPr>
      <w:r w:rsidRPr="00867B41">
        <w:rPr>
          <w:rFonts w:asciiTheme="majorBidi" w:hAnsiTheme="majorBidi" w:cstheme="majorBidi"/>
        </w:rPr>
        <w:t xml:space="preserve">Preliminary talk on objectives and method </w:t>
      </w:r>
    </w:p>
    <w:p w:rsidR="008C2ACC" w:rsidRPr="00867B41" w:rsidRDefault="008C2ACC"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act </w:t>
      </w:r>
      <w:r w:rsidR="00B001F2">
        <w:rPr>
          <w:rFonts w:asciiTheme="majorBidi" w:hAnsiTheme="majorBidi" w:cstheme="majorBidi"/>
        </w:rPr>
        <w:t>and scene</w:t>
      </w:r>
    </w:p>
    <w:p w:rsidR="008C2ACC" w:rsidRPr="00867B41" w:rsidRDefault="008C2ACC"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allegory </w:t>
      </w:r>
    </w:p>
    <w:p w:rsidR="008C2ACC" w:rsidRPr="00867B41" w:rsidRDefault="008C2ACC"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alliteration and assonance </w:t>
      </w:r>
    </w:p>
    <w:p w:rsidR="008C2ACC" w:rsidRPr="00867B41" w:rsidRDefault="008C2ACC" w:rsidP="002A7413">
      <w:pPr>
        <w:pStyle w:val="Default"/>
        <w:numPr>
          <w:ilvl w:val="0"/>
          <w:numId w:val="6"/>
        </w:numPr>
        <w:spacing w:line="276" w:lineRule="auto"/>
        <w:rPr>
          <w:rFonts w:asciiTheme="majorBidi" w:hAnsiTheme="majorBidi" w:cstheme="majorBidi"/>
        </w:rPr>
      </w:pPr>
      <w:r w:rsidRPr="00867B41">
        <w:rPr>
          <w:rFonts w:asciiTheme="majorBidi" w:hAnsiTheme="majorBidi" w:cstheme="majorBidi"/>
        </w:rPr>
        <w:t>allusion</w:t>
      </w:r>
    </w:p>
    <w:p w:rsidR="00867B41" w:rsidRPr="00867B41" w:rsidRDefault="00867B41" w:rsidP="002A7413">
      <w:pPr>
        <w:pStyle w:val="Default"/>
        <w:spacing w:line="276" w:lineRule="auto"/>
        <w:rPr>
          <w:rFonts w:asciiTheme="majorBidi" w:hAnsiTheme="majorBidi" w:cstheme="majorBidi"/>
        </w:rPr>
      </w:pPr>
    </w:p>
    <w:p w:rsidR="00867B41" w:rsidRPr="00867B41" w:rsidRDefault="008C2ACC" w:rsidP="002A7413">
      <w:pPr>
        <w:pStyle w:val="Default"/>
        <w:spacing w:line="276" w:lineRule="auto"/>
        <w:rPr>
          <w:rFonts w:asciiTheme="majorBidi" w:hAnsiTheme="majorBidi" w:cstheme="majorBidi"/>
        </w:rPr>
      </w:pPr>
      <w:r>
        <w:rPr>
          <w:rFonts w:asciiTheme="majorBidi" w:hAnsiTheme="majorBidi" w:cstheme="majorBidi"/>
          <w:b/>
          <w:bCs/>
        </w:rPr>
        <w:t>Week 2</w:t>
      </w:r>
      <w:r w:rsidR="00867B41" w:rsidRPr="00867B41">
        <w:rPr>
          <w:rFonts w:asciiTheme="majorBidi" w:hAnsiTheme="majorBidi" w:cstheme="majorBidi"/>
        </w:rPr>
        <w:t xml:space="preserve">: From </w:t>
      </w:r>
      <w:r w:rsidR="00867B41" w:rsidRPr="00867B41">
        <w:rPr>
          <w:rFonts w:asciiTheme="majorBidi" w:hAnsiTheme="majorBidi" w:cstheme="majorBidi"/>
          <w:i/>
          <w:iCs/>
        </w:rPr>
        <w:t xml:space="preserve">A Glossary of Literary Terms: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ambiguity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antihero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antithesis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archaism </w:t>
      </w:r>
    </w:p>
    <w:p w:rsidR="00867B41" w:rsidRPr="00867B41" w:rsidRDefault="00867B41" w:rsidP="002A7413">
      <w:pPr>
        <w:pStyle w:val="Default"/>
        <w:numPr>
          <w:ilvl w:val="0"/>
          <w:numId w:val="6"/>
        </w:numPr>
        <w:spacing w:line="276" w:lineRule="auto"/>
        <w:rPr>
          <w:rFonts w:asciiTheme="majorBidi" w:hAnsiTheme="majorBidi" w:cstheme="majorBidi"/>
        </w:rPr>
      </w:pPr>
      <w:r w:rsidRPr="00867B41">
        <w:rPr>
          <w:rFonts w:asciiTheme="majorBidi" w:hAnsiTheme="majorBidi" w:cstheme="majorBidi"/>
        </w:rPr>
        <w:t xml:space="preserve">baroque </w:t>
      </w:r>
    </w:p>
    <w:p w:rsidR="00867B41" w:rsidRPr="00867B41" w:rsidRDefault="00867B41" w:rsidP="002A7413">
      <w:pPr>
        <w:pStyle w:val="Default"/>
        <w:spacing w:line="276" w:lineRule="auto"/>
        <w:rPr>
          <w:rFonts w:asciiTheme="majorBidi" w:hAnsiTheme="majorBidi" w:cstheme="majorBidi"/>
        </w:rPr>
      </w:pPr>
    </w:p>
    <w:p w:rsidR="00867B41" w:rsidRPr="00867B41" w:rsidRDefault="008C2ACC" w:rsidP="002A7413">
      <w:pPr>
        <w:pStyle w:val="Default"/>
        <w:spacing w:line="276" w:lineRule="auto"/>
        <w:rPr>
          <w:rFonts w:asciiTheme="majorBidi" w:hAnsiTheme="majorBidi" w:cstheme="majorBidi"/>
        </w:rPr>
      </w:pPr>
      <w:r>
        <w:rPr>
          <w:rFonts w:asciiTheme="majorBidi" w:hAnsiTheme="majorBidi" w:cstheme="majorBidi"/>
          <w:b/>
          <w:bCs/>
        </w:rPr>
        <w:t>Week 3</w:t>
      </w:r>
      <w:r w:rsidR="00867B41" w:rsidRPr="00867B41">
        <w:rPr>
          <w:rFonts w:asciiTheme="majorBidi" w:hAnsiTheme="majorBidi" w:cstheme="majorBidi"/>
        </w:rPr>
        <w:t xml:space="preserve">: From </w:t>
      </w:r>
      <w:r w:rsidR="00867B41" w:rsidRPr="00867B41">
        <w:rPr>
          <w:rFonts w:asciiTheme="majorBidi" w:hAnsiTheme="majorBidi" w:cstheme="majorBidi"/>
          <w:i/>
          <w:iCs/>
        </w:rPr>
        <w:t>A Glossary of Literary Terms</w:t>
      </w:r>
      <w:r w:rsidR="00867B41" w:rsidRPr="00867B41">
        <w:rPr>
          <w:rFonts w:asciiTheme="majorBidi" w:hAnsiTheme="majorBidi" w:cstheme="majorBidi"/>
        </w:rPr>
        <w:t xml:space="preserve">: </w:t>
      </w:r>
    </w:p>
    <w:p w:rsidR="00867B41" w:rsidRPr="00867B41" w:rsidRDefault="00867B41" w:rsidP="002A7413">
      <w:pPr>
        <w:pStyle w:val="Default"/>
        <w:numPr>
          <w:ilvl w:val="0"/>
          <w:numId w:val="6"/>
        </w:numPr>
        <w:spacing w:after="78" w:line="276" w:lineRule="auto"/>
        <w:rPr>
          <w:rFonts w:asciiTheme="majorBidi" w:hAnsiTheme="majorBidi" w:cstheme="majorBidi"/>
        </w:rPr>
      </w:pPr>
      <w:r w:rsidRPr="00867B41">
        <w:rPr>
          <w:rFonts w:asciiTheme="majorBidi" w:hAnsiTheme="majorBidi" w:cstheme="majorBidi"/>
        </w:rPr>
        <w:t xml:space="preserve">bathos and anticlimax </w:t>
      </w:r>
    </w:p>
    <w:p w:rsidR="002A7413" w:rsidRPr="002A7413" w:rsidRDefault="00867B41" w:rsidP="002A7413">
      <w:pPr>
        <w:pStyle w:val="Default"/>
        <w:numPr>
          <w:ilvl w:val="0"/>
          <w:numId w:val="6"/>
        </w:numPr>
        <w:spacing w:after="78" w:line="276" w:lineRule="auto"/>
        <w:rPr>
          <w:rFonts w:asciiTheme="majorBidi" w:hAnsiTheme="majorBidi" w:cstheme="majorBidi"/>
        </w:rPr>
      </w:pPr>
      <w:r w:rsidRPr="00867B41">
        <w:rPr>
          <w:rFonts w:asciiTheme="majorBidi" w:hAnsiTheme="majorBidi" w:cstheme="majorBidi"/>
        </w:rPr>
        <w:t xml:space="preserve">bombast </w:t>
      </w:r>
    </w:p>
    <w:p w:rsidR="002A7413" w:rsidRPr="002A7413" w:rsidRDefault="00867B41" w:rsidP="002A7413">
      <w:pPr>
        <w:pStyle w:val="Default"/>
        <w:numPr>
          <w:ilvl w:val="0"/>
          <w:numId w:val="6"/>
        </w:numPr>
        <w:spacing w:line="276" w:lineRule="auto"/>
        <w:rPr>
          <w:rFonts w:asciiTheme="majorBidi" w:hAnsiTheme="majorBidi" w:cstheme="majorBidi"/>
        </w:rPr>
      </w:pPr>
      <w:r w:rsidRPr="00867B41">
        <w:rPr>
          <w:rFonts w:asciiTheme="majorBidi" w:hAnsiTheme="majorBidi" w:cstheme="majorBidi"/>
        </w:rPr>
        <w:t xml:space="preserve">burlesque </w:t>
      </w:r>
    </w:p>
    <w:p w:rsidR="002A7413" w:rsidRPr="00867B41" w:rsidRDefault="002A7413"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carpe diem </w:t>
      </w:r>
    </w:p>
    <w:p w:rsidR="00867B41" w:rsidRPr="002A7413" w:rsidRDefault="002A7413"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chorus </w:t>
      </w:r>
    </w:p>
    <w:p w:rsidR="00867B41" w:rsidRPr="00867B41" w:rsidRDefault="008C2ACC" w:rsidP="002A7413">
      <w:pPr>
        <w:pStyle w:val="Default"/>
        <w:spacing w:line="276" w:lineRule="auto"/>
        <w:rPr>
          <w:rFonts w:asciiTheme="majorBidi" w:hAnsiTheme="majorBidi" w:cstheme="majorBidi"/>
        </w:rPr>
      </w:pPr>
      <w:r>
        <w:rPr>
          <w:rFonts w:asciiTheme="majorBidi" w:hAnsiTheme="majorBidi" w:cstheme="majorBidi"/>
          <w:b/>
          <w:bCs/>
        </w:rPr>
        <w:t>Week 4</w:t>
      </w:r>
      <w:r w:rsidR="00867B41" w:rsidRPr="00867B41">
        <w:rPr>
          <w:rFonts w:asciiTheme="majorBidi" w:hAnsiTheme="majorBidi" w:cstheme="majorBidi"/>
        </w:rPr>
        <w:t xml:space="preserve">: From </w:t>
      </w:r>
      <w:r w:rsidR="00867B41" w:rsidRPr="00867B41">
        <w:rPr>
          <w:rFonts w:asciiTheme="majorBidi" w:hAnsiTheme="majorBidi" w:cstheme="majorBidi"/>
          <w:i/>
          <w:iCs/>
        </w:rPr>
        <w:t>A Glossary of Literary Terms</w:t>
      </w:r>
      <w:r w:rsidR="00867B41" w:rsidRPr="00867B41">
        <w:rPr>
          <w:rFonts w:asciiTheme="majorBidi" w:hAnsiTheme="majorBidi" w:cstheme="majorBidi"/>
        </w:rPr>
        <w:t xml:space="preserve">: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cliché </w:t>
      </w:r>
    </w:p>
    <w:p w:rsidR="00867B41" w:rsidRPr="00867B41" w:rsidRDefault="00867B41" w:rsidP="002A7413">
      <w:pPr>
        <w:pStyle w:val="Default"/>
        <w:numPr>
          <w:ilvl w:val="0"/>
          <w:numId w:val="6"/>
        </w:numPr>
        <w:spacing w:after="80" w:line="276" w:lineRule="auto"/>
        <w:rPr>
          <w:rFonts w:asciiTheme="majorBidi" w:hAnsiTheme="majorBidi" w:cstheme="majorBidi"/>
        </w:rPr>
      </w:pPr>
      <w:r w:rsidRPr="00867B41">
        <w:rPr>
          <w:rFonts w:asciiTheme="majorBidi" w:hAnsiTheme="majorBidi" w:cstheme="majorBidi"/>
        </w:rPr>
        <w:t xml:space="preserve">conceit </w:t>
      </w:r>
    </w:p>
    <w:p w:rsidR="00867B41" w:rsidRDefault="00867B41" w:rsidP="002A7413">
      <w:pPr>
        <w:pStyle w:val="Default"/>
        <w:numPr>
          <w:ilvl w:val="0"/>
          <w:numId w:val="6"/>
        </w:numPr>
        <w:spacing w:line="276" w:lineRule="auto"/>
        <w:rPr>
          <w:rFonts w:asciiTheme="majorBidi" w:hAnsiTheme="majorBidi" w:cstheme="majorBidi"/>
        </w:rPr>
      </w:pPr>
      <w:r w:rsidRPr="00867B41">
        <w:rPr>
          <w:rFonts w:asciiTheme="majorBidi" w:hAnsiTheme="majorBidi" w:cstheme="majorBidi"/>
        </w:rPr>
        <w:t xml:space="preserve">connotation and denotation </w:t>
      </w:r>
    </w:p>
    <w:p w:rsidR="002A7413" w:rsidRPr="008C2ACC" w:rsidRDefault="002A7413" w:rsidP="002A7413">
      <w:pPr>
        <w:pStyle w:val="Default"/>
        <w:numPr>
          <w:ilvl w:val="0"/>
          <w:numId w:val="6"/>
        </w:numPr>
        <w:spacing w:after="78" w:line="276" w:lineRule="auto"/>
        <w:rPr>
          <w:rFonts w:asciiTheme="majorBidi" w:hAnsiTheme="majorBidi" w:cstheme="majorBidi"/>
        </w:rPr>
      </w:pPr>
      <w:r w:rsidRPr="008C2ACC">
        <w:rPr>
          <w:rFonts w:asciiTheme="majorBidi" w:hAnsiTheme="majorBidi" w:cstheme="majorBidi"/>
        </w:rPr>
        <w:t xml:space="preserve">cyberpunk </w:t>
      </w:r>
    </w:p>
    <w:p w:rsidR="002A7413" w:rsidRPr="002A7413" w:rsidRDefault="002A7413" w:rsidP="002A7413">
      <w:pPr>
        <w:pStyle w:val="Default"/>
        <w:numPr>
          <w:ilvl w:val="0"/>
          <w:numId w:val="6"/>
        </w:numPr>
        <w:spacing w:after="78" w:line="276" w:lineRule="auto"/>
        <w:rPr>
          <w:rFonts w:asciiTheme="majorBidi" w:hAnsiTheme="majorBidi" w:cstheme="majorBidi"/>
        </w:rPr>
      </w:pPr>
      <w:r w:rsidRPr="008C2ACC">
        <w:rPr>
          <w:rFonts w:asciiTheme="majorBidi" w:hAnsiTheme="majorBidi" w:cstheme="majorBidi"/>
        </w:rPr>
        <w:t xml:space="preserve">decorum </w:t>
      </w:r>
    </w:p>
    <w:p w:rsid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5</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 xml:space="preserve">: </w:t>
      </w:r>
    </w:p>
    <w:p w:rsidR="002A7413" w:rsidRPr="002A7413" w:rsidRDefault="002A7413" w:rsidP="002A7413">
      <w:pPr>
        <w:pStyle w:val="Default"/>
        <w:numPr>
          <w:ilvl w:val="0"/>
          <w:numId w:val="6"/>
        </w:numPr>
        <w:spacing w:after="80" w:line="276" w:lineRule="auto"/>
        <w:rPr>
          <w:rFonts w:asciiTheme="majorBidi" w:hAnsiTheme="majorBidi" w:cstheme="majorBidi"/>
        </w:rPr>
      </w:pPr>
      <w:r w:rsidRPr="008C2ACC">
        <w:rPr>
          <w:rFonts w:asciiTheme="majorBidi" w:hAnsiTheme="majorBidi" w:cstheme="majorBidi"/>
        </w:rPr>
        <w:t xml:space="preserve">doggerel </w:t>
      </w:r>
    </w:p>
    <w:p w:rsidR="002A7413" w:rsidRDefault="008C2ACC" w:rsidP="002A7413">
      <w:pPr>
        <w:pStyle w:val="Default"/>
        <w:numPr>
          <w:ilvl w:val="0"/>
          <w:numId w:val="6"/>
        </w:numPr>
        <w:spacing w:line="276" w:lineRule="auto"/>
        <w:rPr>
          <w:rFonts w:asciiTheme="majorBidi" w:hAnsiTheme="majorBidi" w:cstheme="majorBidi"/>
        </w:rPr>
      </w:pPr>
      <w:proofErr w:type="spellStart"/>
      <w:r w:rsidRPr="008C2ACC">
        <w:rPr>
          <w:rFonts w:asciiTheme="majorBidi" w:hAnsiTheme="majorBidi" w:cstheme="majorBidi"/>
        </w:rPr>
        <w:t>deus</w:t>
      </w:r>
      <w:proofErr w:type="spellEnd"/>
      <w:r w:rsidRPr="008C2ACC">
        <w:rPr>
          <w:rFonts w:asciiTheme="majorBidi" w:hAnsiTheme="majorBidi" w:cstheme="majorBidi"/>
        </w:rPr>
        <w:t xml:space="preserve"> ex </w:t>
      </w:r>
      <w:r w:rsidR="002A7413">
        <w:rPr>
          <w:rFonts w:asciiTheme="majorBidi" w:hAnsiTheme="majorBidi" w:cstheme="majorBidi"/>
        </w:rPr>
        <w:t>machine</w:t>
      </w:r>
    </w:p>
    <w:p w:rsidR="002A7413" w:rsidRPr="002A7413" w:rsidRDefault="002A7413" w:rsidP="002A7413">
      <w:pPr>
        <w:pStyle w:val="Default"/>
        <w:numPr>
          <w:ilvl w:val="0"/>
          <w:numId w:val="6"/>
        </w:numPr>
        <w:spacing w:line="276" w:lineRule="auto"/>
        <w:rPr>
          <w:rFonts w:asciiTheme="majorBidi" w:hAnsiTheme="majorBidi" w:cstheme="majorBidi"/>
        </w:rPr>
      </w:pPr>
      <w:r w:rsidRPr="002A7413">
        <w:rPr>
          <w:rFonts w:asciiTheme="majorBidi" w:hAnsiTheme="majorBidi" w:cstheme="majorBidi"/>
        </w:rPr>
        <w:t xml:space="preserve">dramatic monologue </w:t>
      </w:r>
    </w:p>
    <w:p w:rsidR="002A7413" w:rsidRPr="002A7413" w:rsidRDefault="002A7413" w:rsidP="002A7413">
      <w:pPr>
        <w:pStyle w:val="Default"/>
        <w:numPr>
          <w:ilvl w:val="0"/>
          <w:numId w:val="6"/>
        </w:numPr>
        <w:spacing w:line="276" w:lineRule="auto"/>
        <w:rPr>
          <w:rFonts w:asciiTheme="majorBidi" w:hAnsiTheme="majorBidi" w:cstheme="majorBidi"/>
        </w:rPr>
      </w:pPr>
      <w:r w:rsidRPr="002A7413">
        <w:rPr>
          <w:rFonts w:asciiTheme="majorBidi" w:hAnsiTheme="majorBidi" w:cstheme="majorBidi"/>
        </w:rPr>
        <w:t xml:space="preserve">epigram </w:t>
      </w:r>
    </w:p>
    <w:p w:rsidR="008C2ACC" w:rsidRPr="002A7413" w:rsidRDefault="002A7413" w:rsidP="002A7413">
      <w:pPr>
        <w:pStyle w:val="Default"/>
        <w:numPr>
          <w:ilvl w:val="0"/>
          <w:numId w:val="6"/>
        </w:numPr>
        <w:spacing w:line="276" w:lineRule="auto"/>
        <w:rPr>
          <w:rFonts w:asciiTheme="majorBidi" w:hAnsiTheme="majorBidi" w:cstheme="majorBidi"/>
        </w:rPr>
      </w:pPr>
      <w:r w:rsidRPr="002A7413">
        <w:rPr>
          <w:rFonts w:asciiTheme="majorBidi" w:hAnsiTheme="majorBidi" w:cstheme="majorBidi"/>
        </w:rPr>
        <w:lastRenderedPageBreak/>
        <w:t xml:space="preserve">epiphany </w:t>
      </w:r>
      <w:r w:rsidR="008C2ACC" w:rsidRPr="002A7413">
        <w:rPr>
          <w:rFonts w:asciiTheme="majorBidi" w:hAnsiTheme="majorBidi" w:cstheme="majorBidi"/>
        </w:rPr>
        <w:t xml:space="preserve">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6</w:t>
      </w:r>
      <w:r w:rsidRPr="008C2ACC">
        <w:rPr>
          <w:rFonts w:asciiTheme="majorBidi" w:hAnsiTheme="majorBidi" w:cstheme="majorBidi"/>
        </w:rPr>
        <w:t xml:space="preserve">: From </w:t>
      </w:r>
      <w:r w:rsidRPr="008C2ACC">
        <w:rPr>
          <w:rFonts w:asciiTheme="majorBidi" w:hAnsiTheme="majorBidi" w:cstheme="majorBidi"/>
          <w:i/>
          <w:iCs/>
        </w:rPr>
        <w:t xml:space="preserve">A Glossary of Literary Terms: </w:t>
      </w:r>
    </w:p>
    <w:p w:rsidR="008C2ACC" w:rsidRPr="008C2ACC" w:rsidRDefault="008C2ACC"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epithet </w:t>
      </w:r>
    </w:p>
    <w:p w:rsidR="002A7413" w:rsidRPr="008C2ACC" w:rsidRDefault="002A7413" w:rsidP="002A7413">
      <w:pPr>
        <w:pStyle w:val="Default"/>
        <w:numPr>
          <w:ilvl w:val="0"/>
          <w:numId w:val="6"/>
        </w:numPr>
        <w:spacing w:after="80" w:line="276" w:lineRule="auto"/>
        <w:rPr>
          <w:rFonts w:asciiTheme="majorBidi" w:hAnsiTheme="majorBidi" w:cstheme="majorBidi"/>
        </w:rPr>
      </w:pPr>
      <w:r w:rsidRPr="008C2ACC">
        <w:rPr>
          <w:rFonts w:asciiTheme="majorBidi" w:hAnsiTheme="majorBidi" w:cstheme="majorBidi"/>
        </w:rPr>
        <w:t xml:space="preserve">euphemism </w:t>
      </w:r>
    </w:p>
    <w:p w:rsidR="002A7413" w:rsidRPr="008C2ACC" w:rsidRDefault="002A7413" w:rsidP="002A7413">
      <w:pPr>
        <w:pStyle w:val="Default"/>
        <w:numPr>
          <w:ilvl w:val="0"/>
          <w:numId w:val="6"/>
        </w:numPr>
        <w:spacing w:after="80" w:line="276" w:lineRule="auto"/>
        <w:rPr>
          <w:rFonts w:asciiTheme="majorBidi" w:hAnsiTheme="majorBidi" w:cstheme="majorBidi"/>
        </w:rPr>
      </w:pPr>
      <w:r w:rsidRPr="008C2ACC">
        <w:rPr>
          <w:rFonts w:asciiTheme="majorBidi" w:hAnsiTheme="majorBidi" w:cstheme="majorBidi"/>
        </w:rPr>
        <w:t xml:space="preserve">euphony and cacophony </w:t>
      </w:r>
    </w:p>
    <w:p w:rsidR="002A7413" w:rsidRPr="008C2ACC" w:rsidRDefault="002A7413" w:rsidP="002A7413">
      <w:pPr>
        <w:pStyle w:val="Default"/>
        <w:numPr>
          <w:ilvl w:val="0"/>
          <w:numId w:val="6"/>
        </w:numPr>
        <w:spacing w:after="80" w:line="276" w:lineRule="auto"/>
        <w:rPr>
          <w:rFonts w:asciiTheme="majorBidi" w:hAnsiTheme="majorBidi" w:cstheme="majorBidi"/>
        </w:rPr>
      </w:pPr>
      <w:r w:rsidRPr="008C2ACC">
        <w:rPr>
          <w:rFonts w:asciiTheme="majorBidi" w:hAnsiTheme="majorBidi" w:cstheme="majorBidi"/>
        </w:rPr>
        <w:t xml:space="preserve">euphuism </w:t>
      </w:r>
    </w:p>
    <w:p w:rsidR="002A7413" w:rsidRPr="008C2ACC" w:rsidRDefault="002A7413"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fabliau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7</w:t>
      </w:r>
      <w:r w:rsidRPr="008C2ACC">
        <w:rPr>
          <w:rFonts w:asciiTheme="majorBidi" w:hAnsiTheme="majorBidi" w:cstheme="majorBidi"/>
        </w:rPr>
        <w:t xml:space="preserve">: From </w:t>
      </w:r>
      <w:r w:rsidRPr="008C2ACC">
        <w:rPr>
          <w:rFonts w:asciiTheme="majorBidi" w:hAnsiTheme="majorBidi" w:cstheme="majorBidi"/>
          <w:i/>
          <w:iCs/>
        </w:rPr>
        <w:t xml:space="preserve">A Glossary of Literary Terms: </w:t>
      </w:r>
    </w:p>
    <w:p w:rsidR="002A7413" w:rsidRPr="008C2ACC" w:rsidRDefault="002A7413" w:rsidP="002A7413">
      <w:pPr>
        <w:pStyle w:val="Default"/>
        <w:numPr>
          <w:ilvl w:val="0"/>
          <w:numId w:val="6"/>
        </w:numPr>
        <w:spacing w:after="83" w:line="276" w:lineRule="auto"/>
        <w:rPr>
          <w:rFonts w:asciiTheme="majorBidi" w:hAnsiTheme="majorBidi" w:cstheme="majorBidi"/>
        </w:rPr>
      </w:pPr>
      <w:r w:rsidRPr="008C2ACC">
        <w:rPr>
          <w:rFonts w:asciiTheme="majorBidi" w:hAnsiTheme="majorBidi" w:cstheme="majorBidi"/>
        </w:rPr>
        <w:t xml:space="preserve">figures of thought </w:t>
      </w:r>
    </w:p>
    <w:p w:rsidR="002A7413" w:rsidRPr="008C2ACC" w:rsidRDefault="002A7413"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free verse </w:t>
      </w:r>
    </w:p>
    <w:p w:rsidR="002A7413" w:rsidRPr="008C2ACC" w:rsidRDefault="002A7413" w:rsidP="002A7413">
      <w:pPr>
        <w:pStyle w:val="Default"/>
        <w:numPr>
          <w:ilvl w:val="0"/>
          <w:numId w:val="6"/>
        </w:numPr>
        <w:spacing w:after="77" w:line="276" w:lineRule="auto"/>
        <w:rPr>
          <w:rFonts w:asciiTheme="majorBidi" w:hAnsiTheme="majorBidi" w:cstheme="majorBidi"/>
        </w:rPr>
      </w:pPr>
      <w:r w:rsidRPr="008C2ACC">
        <w:rPr>
          <w:rFonts w:asciiTheme="majorBidi" w:hAnsiTheme="majorBidi" w:cstheme="majorBidi"/>
        </w:rPr>
        <w:t xml:space="preserve">hyperbole and understatement </w:t>
      </w:r>
    </w:p>
    <w:p w:rsidR="002A7413" w:rsidRPr="008C2ACC" w:rsidRDefault="002A7413" w:rsidP="002A7413">
      <w:pPr>
        <w:pStyle w:val="Default"/>
        <w:numPr>
          <w:ilvl w:val="0"/>
          <w:numId w:val="6"/>
        </w:numPr>
        <w:spacing w:after="77" w:line="276" w:lineRule="auto"/>
        <w:rPr>
          <w:rFonts w:asciiTheme="majorBidi" w:hAnsiTheme="majorBidi" w:cstheme="majorBidi"/>
        </w:rPr>
      </w:pPr>
      <w:r w:rsidRPr="008C2ACC">
        <w:rPr>
          <w:rFonts w:asciiTheme="majorBidi" w:hAnsiTheme="majorBidi" w:cstheme="majorBidi"/>
        </w:rPr>
        <w:t xml:space="preserve">hypertext </w:t>
      </w:r>
    </w:p>
    <w:p w:rsidR="002A7413" w:rsidRPr="008C2ACC" w:rsidRDefault="002A7413" w:rsidP="002A7413">
      <w:pPr>
        <w:pStyle w:val="Default"/>
        <w:numPr>
          <w:ilvl w:val="0"/>
          <w:numId w:val="6"/>
        </w:numPr>
        <w:spacing w:after="77" w:line="276" w:lineRule="auto"/>
        <w:rPr>
          <w:rFonts w:asciiTheme="majorBidi" w:hAnsiTheme="majorBidi" w:cstheme="majorBidi"/>
        </w:rPr>
      </w:pPr>
      <w:r w:rsidRPr="008C2ACC">
        <w:rPr>
          <w:rFonts w:asciiTheme="majorBidi" w:hAnsiTheme="majorBidi" w:cstheme="majorBidi"/>
        </w:rPr>
        <w:t xml:space="preserve">invective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8</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 xml:space="preserve">: </w:t>
      </w:r>
    </w:p>
    <w:p w:rsidR="002A7413" w:rsidRPr="008C2ACC" w:rsidRDefault="002A7413"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irony </w:t>
      </w:r>
    </w:p>
    <w:p w:rsidR="002A7413" w:rsidRPr="008C2ACC" w:rsidRDefault="002A7413" w:rsidP="002A7413">
      <w:pPr>
        <w:pStyle w:val="Default"/>
        <w:numPr>
          <w:ilvl w:val="0"/>
          <w:numId w:val="6"/>
        </w:numPr>
        <w:spacing w:after="78" w:line="276" w:lineRule="auto"/>
        <w:rPr>
          <w:rFonts w:asciiTheme="majorBidi" w:hAnsiTheme="majorBidi" w:cstheme="majorBidi"/>
        </w:rPr>
      </w:pPr>
      <w:r w:rsidRPr="008C2ACC">
        <w:rPr>
          <w:rFonts w:asciiTheme="majorBidi" w:hAnsiTheme="majorBidi" w:cstheme="majorBidi"/>
        </w:rPr>
        <w:t xml:space="preserve">ivory tower </w:t>
      </w:r>
    </w:p>
    <w:p w:rsidR="002A7413" w:rsidRPr="008C2ACC" w:rsidRDefault="002A7413" w:rsidP="002A7413">
      <w:pPr>
        <w:pStyle w:val="Default"/>
        <w:numPr>
          <w:ilvl w:val="0"/>
          <w:numId w:val="6"/>
        </w:numPr>
        <w:spacing w:after="78" w:line="276" w:lineRule="auto"/>
        <w:rPr>
          <w:rFonts w:asciiTheme="majorBidi" w:hAnsiTheme="majorBidi" w:cstheme="majorBidi"/>
        </w:rPr>
      </w:pPr>
      <w:r w:rsidRPr="008C2ACC">
        <w:rPr>
          <w:rFonts w:asciiTheme="majorBidi" w:hAnsiTheme="majorBidi" w:cstheme="majorBidi"/>
        </w:rPr>
        <w:t xml:space="preserve">light verse </w:t>
      </w:r>
    </w:p>
    <w:p w:rsidR="002A7413" w:rsidRPr="008C2ACC" w:rsidRDefault="002A7413" w:rsidP="002A7413">
      <w:pPr>
        <w:pStyle w:val="Default"/>
        <w:numPr>
          <w:ilvl w:val="0"/>
          <w:numId w:val="6"/>
        </w:numPr>
        <w:spacing w:after="78" w:line="276" w:lineRule="auto"/>
        <w:rPr>
          <w:rFonts w:asciiTheme="majorBidi" w:hAnsiTheme="majorBidi" w:cstheme="majorBidi"/>
        </w:rPr>
      </w:pPr>
      <w:r w:rsidRPr="008C2ACC">
        <w:rPr>
          <w:rFonts w:asciiTheme="majorBidi" w:hAnsiTheme="majorBidi" w:cstheme="majorBidi"/>
        </w:rPr>
        <w:t xml:space="preserve">malapropism </w:t>
      </w:r>
    </w:p>
    <w:p w:rsidR="002A7413" w:rsidRPr="008C2ACC" w:rsidRDefault="002A7413"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masque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9</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 xml:space="preserve">: </w:t>
      </w:r>
    </w:p>
    <w:p w:rsidR="002A7413" w:rsidRPr="008C2ACC" w:rsidRDefault="002A7413" w:rsidP="002A7413">
      <w:pPr>
        <w:pStyle w:val="Default"/>
        <w:numPr>
          <w:ilvl w:val="0"/>
          <w:numId w:val="6"/>
        </w:numPr>
        <w:spacing w:after="82" w:line="276" w:lineRule="auto"/>
        <w:rPr>
          <w:rFonts w:asciiTheme="majorBidi" w:hAnsiTheme="majorBidi" w:cstheme="majorBidi"/>
        </w:rPr>
      </w:pPr>
      <w:r w:rsidRPr="008C2ACC">
        <w:rPr>
          <w:rFonts w:asciiTheme="majorBidi" w:hAnsiTheme="majorBidi" w:cstheme="majorBidi"/>
        </w:rPr>
        <w:t xml:space="preserve">melodrama </w:t>
      </w:r>
    </w:p>
    <w:p w:rsidR="002A7413" w:rsidRPr="008C2ACC" w:rsidRDefault="002A7413" w:rsidP="002A7413">
      <w:pPr>
        <w:pStyle w:val="Default"/>
        <w:numPr>
          <w:ilvl w:val="0"/>
          <w:numId w:val="6"/>
        </w:numPr>
        <w:spacing w:line="276" w:lineRule="auto"/>
        <w:rPr>
          <w:rFonts w:asciiTheme="majorBidi" w:hAnsiTheme="majorBidi" w:cstheme="majorBidi"/>
        </w:rPr>
      </w:pPr>
      <w:r w:rsidRPr="008C2ACC">
        <w:rPr>
          <w:rFonts w:asciiTheme="majorBidi" w:hAnsiTheme="majorBidi" w:cstheme="majorBidi"/>
        </w:rPr>
        <w:t xml:space="preserve">meter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negative capability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onomatopoeia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sidRPr="008C2ACC">
        <w:rPr>
          <w:rFonts w:asciiTheme="majorBidi" w:hAnsiTheme="majorBidi" w:cstheme="majorBidi"/>
          <w:b/>
          <w:bCs/>
        </w:rPr>
        <w:t>We</w:t>
      </w:r>
      <w:r>
        <w:rPr>
          <w:rFonts w:asciiTheme="majorBidi" w:hAnsiTheme="majorBidi" w:cstheme="majorBidi"/>
          <w:b/>
          <w:bCs/>
        </w:rPr>
        <w:t>ek 10</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 xml:space="preserve">: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over-reading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paradox </w:t>
      </w:r>
    </w:p>
    <w:p w:rsidR="002A7413" w:rsidRDefault="002A7413" w:rsidP="002A7413">
      <w:pPr>
        <w:pStyle w:val="ListParagraph"/>
        <w:numPr>
          <w:ilvl w:val="0"/>
          <w:numId w:val="6"/>
        </w:numPr>
        <w:autoSpaceDE w:val="0"/>
        <w:autoSpaceDN w:val="0"/>
        <w:adjustRightInd w:val="0"/>
        <w:spacing w:after="78"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parallelism </w:t>
      </w:r>
    </w:p>
    <w:p w:rsidR="002A7413" w:rsidRPr="008C2ACC" w:rsidRDefault="002A7413" w:rsidP="002A7413">
      <w:pPr>
        <w:pStyle w:val="ListParagraph"/>
        <w:numPr>
          <w:ilvl w:val="0"/>
          <w:numId w:val="6"/>
        </w:numPr>
        <w:autoSpaceDE w:val="0"/>
        <w:autoSpaceDN w:val="0"/>
        <w:adjustRightInd w:val="0"/>
        <w:spacing w:after="78"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pathos </w:t>
      </w:r>
    </w:p>
    <w:p w:rsidR="002A7413" w:rsidRPr="002A7413" w:rsidRDefault="002A7413" w:rsidP="002A7413">
      <w:pPr>
        <w:pStyle w:val="ListParagraph"/>
        <w:numPr>
          <w:ilvl w:val="0"/>
          <w:numId w:val="6"/>
        </w:numPr>
        <w:autoSpaceDE w:val="0"/>
        <w:autoSpaceDN w:val="0"/>
        <w:adjustRightInd w:val="0"/>
        <w:spacing w:after="78"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performance poetry </w:t>
      </w:r>
    </w:p>
    <w:p w:rsidR="008C2ACC" w:rsidRPr="008C2ACC" w:rsidRDefault="008C2ACC" w:rsidP="002A7413">
      <w:pPr>
        <w:pStyle w:val="Default"/>
        <w:spacing w:line="276" w:lineRule="auto"/>
        <w:rPr>
          <w:rFonts w:asciiTheme="majorBidi" w:hAnsiTheme="majorBidi" w:cstheme="majorBidi"/>
        </w:rPr>
      </w:pP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lastRenderedPageBreak/>
        <w:t>Week 11</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 xml:space="preserve">: </w:t>
      </w:r>
    </w:p>
    <w:p w:rsidR="002A7413" w:rsidRPr="008C2ACC" w:rsidRDefault="002A7413" w:rsidP="002A7413">
      <w:pPr>
        <w:pStyle w:val="ListParagraph"/>
        <w:numPr>
          <w:ilvl w:val="0"/>
          <w:numId w:val="6"/>
        </w:numPr>
        <w:autoSpaceDE w:val="0"/>
        <w:autoSpaceDN w:val="0"/>
        <w:adjustRightInd w:val="0"/>
        <w:spacing w:after="78"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persona, tone, and voice </w:t>
      </w:r>
    </w:p>
    <w:p w:rsidR="002A7413" w:rsidRPr="008C2ACC" w:rsidRDefault="002A7413" w:rsidP="002A7413">
      <w:pPr>
        <w:pStyle w:val="ListParagraph"/>
        <w:numPr>
          <w:ilvl w:val="0"/>
          <w:numId w:val="6"/>
        </w:numPr>
        <w:autoSpaceDE w:val="0"/>
        <w:autoSpaceDN w:val="0"/>
        <w:adjustRightInd w:val="0"/>
        <w:spacing w:after="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plot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point of view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pun </w:t>
      </w:r>
    </w:p>
    <w:p w:rsidR="008C2ACC" w:rsidRPr="008C2ACC" w:rsidRDefault="008C2ACC" w:rsidP="002A7413">
      <w:pPr>
        <w:pStyle w:val="Default"/>
        <w:spacing w:line="276" w:lineRule="auto"/>
        <w:rPr>
          <w:rFonts w:asciiTheme="majorBidi" w:hAnsiTheme="majorBidi" w:cstheme="majorBidi"/>
        </w:rPr>
      </w:pPr>
      <w:r>
        <w:rPr>
          <w:rFonts w:asciiTheme="majorBidi" w:hAnsiTheme="majorBidi" w:cstheme="majorBidi"/>
          <w:b/>
          <w:bCs/>
        </w:rPr>
        <w:t>Week 12</w:t>
      </w:r>
      <w:r w:rsidRPr="008C2ACC">
        <w:rPr>
          <w:rFonts w:asciiTheme="majorBidi" w:hAnsiTheme="majorBidi" w:cstheme="majorBidi"/>
        </w:rPr>
        <w:t xml:space="preserve">: From </w:t>
      </w:r>
      <w:r w:rsidRPr="008C2ACC">
        <w:rPr>
          <w:rFonts w:asciiTheme="majorBidi" w:hAnsiTheme="majorBidi" w:cstheme="majorBidi"/>
          <w:i/>
          <w:iCs/>
        </w:rPr>
        <w:t>A Glossary of Literary Terms</w:t>
      </w:r>
      <w:r w:rsidRPr="008C2ACC">
        <w:rPr>
          <w:rFonts w:asciiTheme="majorBidi" w:hAnsiTheme="majorBidi" w:cstheme="majorBidi"/>
        </w:rPr>
        <w:t>:</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purple patch </w:t>
      </w:r>
    </w:p>
    <w:p w:rsidR="002A7413" w:rsidRPr="008C2ACC" w:rsidRDefault="002A7413" w:rsidP="002A7413">
      <w:pPr>
        <w:pStyle w:val="ListParagraph"/>
        <w:numPr>
          <w:ilvl w:val="0"/>
          <w:numId w:val="6"/>
        </w:numPr>
        <w:autoSpaceDE w:val="0"/>
        <w:autoSpaceDN w:val="0"/>
        <w:adjustRightInd w:val="0"/>
        <w:spacing w:after="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refrain </w:t>
      </w:r>
    </w:p>
    <w:p w:rsidR="008C2ACC" w:rsidRPr="002A7413" w:rsidRDefault="002A7413" w:rsidP="002A7413">
      <w:pPr>
        <w:pStyle w:val="ListParagraph"/>
        <w:numPr>
          <w:ilvl w:val="0"/>
          <w:numId w:val="6"/>
        </w:numPr>
        <w:autoSpaceDE w:val="0"/>
        <w:autoSpaceDN w:val="0"/>
        <w:adjustRightInd w:val="0"/>
        <w:spacing w:after="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rhetorical figures (selective) </w:t>
      </w:r>
    </w:p>
    <w:p w:rsidR="002A7413" w:rsidRPr="008C2ACC" w:rsidRDefault="002A7413" w:rsidP="002A7413">
      <w:pPr>
        <w:pStyle w:val="ListParagraph"/>
        <w:numPr>
          <w:ilvl w:val="0"/>
          <w:numId w:val="6"/>
        </w:numPr>
        <w:autoSpaceDE w:val="0"/>
        <w:autoSpaceDN w:val="0"/>
        <w:adjustRightInd w:val="0"/>
        <w:spacing w:after="85"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roman </w:t>
      </w:r>
      <w:r w:rsidRPr="008C2ACC">
        <w:rPr>
          <w:rFonts w:asciiTheme="majorBidi" w:hAnsiTheme="majorBidi" w:cstheme="majorBidi"/>
          <w:i/>
          <w:iCs/>
          <w:color w:val="000000"/>
          <w:sz w:val="24"/>
          <w:szCs w:val="24"/>
        </w:rPr>
        <w:t xml:space="preserve">à </w:t>
      </w:r>
      <w:r w:rsidRPr="008C2ACC">
        <w:rPr>
          <w:rFonts w:asciiTheme="majorBidi" w:hAnsiTheme="majorBidi" w:cstheme="majorBidi"/>
          <w:color w:val="000000"/>
          <w:sz w:val="24"/>
          <w:szCs w:val="24"/>
        </w:rPr>
        <w:t xml:space="preserve">clef </w:t>
      </w:r>
    </w:p>
    <w:p w:rsidR="008C2ACC" w:rsidRPr="008C2ACC" w:rsidRDefault="008C2ACC" w:rsidP="002A7413">
      <w:pPr>
        <w:autoSpaceDE w:val="0"/>
        <w:autoSpaceDN w:val="0"/>
        <w:adjustRightInd w:val="0"/>
        <w:spacing w:after="0" w:line="276" w:lineRule="auto"/>
        <w:rPr>
          <w:rFonts w:asciiTheme="majorBidi" w:hAnsiTheme="majorBidi" w:cstheme="majorBidi"/>
          <w:color w:val="000000"/>
          <w:sz w:val="24"/>
          <w:szCs w:val="24"/>
        </w:rPr>
      </w:pPr>
      <w:r>
        <w:rPr>
          <w:rFonts w:asciiTheme="majorBidi" w:hAnsiTheme="majorBidi" w:cstheme="majorBidi"/>
          <w:b/>
          <w:bCs/>
          <w:color w:val="000000"/>
          <w:sz w:val="24"/>
          <w:szCs w:val="24"/>
        </w:rPr>
        <w:t>Week 13</w:t>
      </w:r>
      <w:r w:rsidRPr="008C2ACC">
        <w:rPr>
          <w:rFonts w:asciiTheme="majorBidi" w:hAnsiTheme="majorBidi" w:cstheme="majorBidi"/>
          <w:color w:val="000000"/>
          <w:sz w:val="24"/>
          <w:szCs w:val="24"/>
        </w:rPr>
        <w:t xml:space="preserve">: From </w:t>
      </w:r>
      <w:r w:rsidRPr="008C2ACC">
        <w:rPr>
          <w:rFonts w:asciiTheme="majorBidi" w:hAnsiTheme="majorBidi" w:cstheme="majorBidi"/>
          <w:i/>
          <w:iCs/>
          <w:color w:val="000000"/>
          <w:sz w:val="24"/>
          <w:szCs w:val="24"/>
        </w:rPr>
        <w:t xml:space="preserve">A Glossary of Literary Terms </w:t>
      </w:r>
    </w:p>
    <w:p w:rsidR="002A7413" w:rsidRPr="008C2ACC" w:rsidRDefault="002A7413" w:rsidP="002A7413">
      <w:pPr>
        <w:pStyle w:val="ListParagraph"/>
        <w:numPr>
          <w:ilvl w:val="0"/>
          <w:numId w:val="6"/>
        </w:numPr>
        <w:autoSpaceDE w:val="0"/>
        <w:autoSpaceDN w:val="0"/>
        <w:adjustRightInd w:val="0"/>
        <w:spacing w:after="85"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satire </w:t>
      </w:r>
    </w:p>
    <w:p w:rsidR="002A7413" w:rsidRPr="008C2ACC" w:rsidRDefault="002A7413" w:rsidP="002A7413">
      <w:pPr>
        <w:pStyle w:val="ListParagraph"/>
        <w:numPr>
          <w:ilvl w:val="0"/>
          <w:numId w:val="6"/>
        </w:numPr>
        <w:autoSpaceDE w:val="0"/>
        <w:autoSpaceDN w:val="0"/>
        <w:adjustRightInd w:val="0"/>
        <w:spacing w:after="85"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soliloquy </w:t>
      </w:r>
    </w:p>
    <w:p w:rsidR="002A7413" w:rsidRPr="002A7413" w:rsidRDefault="002A7413" w:rsidP="002A7413">
      <w:pPr>
        <w:pStyle w:val="ListParagraph"/>
        <w:numPr>
          <w:ilvl w:val="0"/>
          <w:numId w:val="6"/>
        </w:numPr>
        <w:autoSpaceDE w:val="0"/>
        <w:autoSpaceDN w:val="0"/>
        <w:adjustRightInd w:val="0"/>
        <w:spacing w:after="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stream of consciousness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style </w:t>
      </w:r>
    </w:p>
    <w:p w:rsidR="008C2ACC" w:rsidRPr="008C2ACC" w:rsidRDefault="008C2ACC" w:rsidP="002A7413">
      <w:pPr>
        <w:autoSpaceDE w:val="0"/>
        <w:autoSpaceDN w:val="0"/>
        <w:adjustRightInd w:val="0"/>
        <w:spacing w:after="0" w:line="276" w:lineRule="auto"/>
        <w:rPr>
          <w:rFonts w:asciiTheme="majorBidi" w:hAnsiTheme="majorBidi" w:cstheme="majorBidi"/>
          <w:color w:val="000000"/>
          <w:sz w:val="24"/>
          <w:szCs w:val="24"/>
        </w:rPr>
      </w:pPr>
    </w:p>
    <w:p w:rsidR="008C2ACC" w:rsidRDefault="008C2ACC" w:rsidP="002A7413">
      <w:pPr>
        <w:autoSpaceDE w:val="0"/>
        <w:autoSpaceDN w:val="0"/>
        <w:adjustRightInd w:val="0"/>
        <w:spacing w:after="0" w:line="276" w:lineRule="auto"/>
        <w:rPr>
          <w:rFonts w:asciiTheme="majorBidi" w:hAnsiTheme="majorBidi" w:cstheme="majorBidi"/>
          <w:i/>
          <w:iCs/>
          <w:color w:val="000000"/>
          <w:sz w:val="24"/>
          <w:szCs w:val="24"/>
        </w:rPr>
      </w:pPr>
      <w:r>
        <w:rPr>
          <w:rFonts w:asciiTheme="majorBidi" w:hAnsiTheme="majorBidi" w:cstheme="majorBidi"/>
          <w:b/>
          <w:bCs/>
          <w:color w:val="000000"/>
          <w:sz w:val="24"/>
          <w:szCs w:val="24"/>
        </w:rPr>
        <w:t>Week 14</w:t>
      </w:r>
      <w:r w:rsidRPr="008C2ACC">
        <w:rPr>
          <w:rFonts w:asciiTheme="majorBidi" w:hAnsiTheme="majorBidi" w:cstheme="majorBidi"/>
          <w:color w:val="000000"/>
          <w:sz w:val="24"/>
          <w:szCs w:val="24"/>
        </w:rPr>
        <w:t xml:space="preserve">: </w:t>
      </w:r>
      <w:r w:rsidR="002A7413" w:rsidRPr="008C2ACC">
        <w:rPr>
          <w:rFonts w:asciiTheme="majorBidi" w:hAnsiTheme="majorBidi" w:cstheme="majorBidi"/>
          <w:color w:val="000000"/>
          <w:sz w:val="24"/>
          <w:szCs w:val="24"/>
        </w:rPr>
        <w:t xml:space="preserve">From </w:t>
      </w:r>
      <w:r w:rsidR="002A7413" w:rsidRPr="008C2ACC">
        <w:rPr>
          <w:rFonts w:asciiTheme="majorBidi" w:hAnsiTheme="majorBidi" w:cstheme="majorBidi"/>
          <w:i/>
          <w:iCs/>
          <w:color w:val="000000"/>
          <w:sz w:val="24"/>
          <w:szCs w:val="24"/>
        </w:rPr>
        <w:t>A Glossary of Literary Terms</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sublime </w:t>
      </w:r>
    </w:p>
    <w:p w:rsidR="002A7413" w:rsidRPr="008C2ACC" w:rsidRDefault="002A7413" w:rsidP="002A7413">
      <w:pPr>
        <w:pStyle w:val="ListParagraph"/>
        <w:numPr>
          <w:ilvl w:val="0"/>
          <w:numId w:val="6"/>
        </w:numPr>
        <w:autoSpaceDE w:val="0"/>
        <w:autoSpaceDN w:val="0"/>
        <w:adjustRightInd w:val="0"/>
        <w:spacing w:after="8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symbol </w:t>
      </w:r>
    </w:p>
    <w:p w:rsidR="002A7413" w:rsidRPr="002A7413" w:rsidRDefault="002A7413" w:rsidP="002A7413">
      <w:pPr>
        <w:pStyle w:val="ListParagraph"/>
        <w:numPr>
          <w:ilvl w:val="0"/>
          <w:numId w:val="6"/>
        </w:numPr>
        <w:autoSpaceDE w:val="0"/>
        <w:autoSpaceDN w:val="0"/>
        <w:adjustRightInd w:val="0"/>
        <w:spacing w:after="0" w:line="276" w:lineRule="auto"/>
        <w:rPr>
          <w:rFonts w:asciiTheme="majorBidi" w:hAnsiTheme="majorBidi" w:cstheme="majorBidi"/>
          <w:color w:val="000000"/>
          <w:sz w:val="24"/>
          <w:szCs w:val="24"/>
        </w:rPr>
      </w:pPr>
      <w:r w:rsidRPr="008C2ACC">
        <w:rPr>
          <w:rFonts w:asciiTheme="majorBidi" w:hAnsiTheme="majorBidi" w:cstheme="majorBidi"/>
          <w:color w:val="000000"/>
          <w:sz w:val="24"/>
          <w:szCs w:val="24"/>
        </w:rPr>
        <w:t xml:space="preserve">synesthesia </w:t>
      </w:r>
    </w:p>
    <w:p w:rsidR="008C2ACC" w:rsidRPr="008C2ACC" w:rsidRDefault="008C2ACC" w:rsidP="002A7413">
      <w:pPr>
        <w:autoSpaceDE w:val="0"/>
        <w:autoSpaceDN w:val="0"/>
        <w:adjustRightInd w:val="0"/>
        <w:spacing w:after="0" w:line="276" w:lineRule="auto"/>
        <w:rPr>
          <w:rFonts w:asciiTheme="majorBidi" w:hAnsiTheme="majorBidi" w:cstheme="majorBidi"/>
          <w:color w:val="000000"/>
          <w:sz w:val="24"/>
          <w:szCs w:val="24"/>
        </w:rPr>
      </w:pPr>
    </w:p>
    <w:p w:rsidR="008C2ACC" w:rsidRDefault="008C2ACC" w:rsidP="002A7413">
      <w:pPr>
        <w:autoSpaceDE w:val="0"/>
        <w:autoSpaceDN w:val="0"/>
        <w:adjustRightInd w:val="0"/>
        <w:spacing w:after="0" w:line="276" w:lineRule="auto"/>
        <w:rPr>
          <w:rFonts w:asciiTheme="majorBidi" w:hAnsiTheme="majorBidi" w:cstheme="majorBidi"/>
          <w:color w:val="000000"/>
          <w:sz w:val="24"/>
          <w:szCs w:val="24"/>
        </w:rPr>
      </w:pPr>
      <w:r>
        <w:rPr>
          <w:rFonts w:asciiTheme="majorBidi" w:hAnsiTheme="majorBidi" w:cstheme="majorBidi"/>
          <w:b/>
          <w:bCs/>
          <w:color w:val="000000"/>
          <w:sz w:val="24"/>
          <w:szCs w:val="24"/>
        </w:rPr>
        <w:t>Week 15</w:t>
      </w:r>
      <w:r w:rsidRPr="008C2ACC">
        <w:rPr>
          <w:rFonts w:asciiTheme="majorBidi" w:hAnsiTheme="majorBidi" w:cstheme="majorBidi"/>
          <w:color w:val="000000"/>
          <w:sz w:val="24"/>
          <w:szCs w:val="24"/>
        </w:rPr>
        <w:t xml:space="preserve">: </w:t>
      </w:r>
    </w:p>
    <w:p w:rsidR="002A7413" w:rsidRPr="002A7413" w:rsidRDefault="002A7413" w:rsidP="002A7413">
      <w:pPr>
        <w:pStyle w:val="ListParagraph"/>
        <w:numPr>
          <w:ilvl w:val="0"/>
          <w:numId w:val="7"/>
        </w:numPr>
        <w:autoSpaceDE w:val="0"/>
        <w:autoSpaceDN w:val="0"/>
        <w:adjustRightInd w:val="0"/>
        <w:spacing w:after="0" w:line="276" w:lineRule="auto"/>
        <w:rPr>
          <w:rFonts w:asciiTheme="majorBidi" w:hAnsiTheme="majorBidi" w:cstheme="majorBidi"/>
          <w:sz w:val="24"/>
          <w:szCs w:val="24"/>
        </w:rPr>
      </w:pPr>
      <w:r>
        <w:rPr>
          <w:rFonts w:asciiTheme="majorBidi" w:hAnsiTheme="majorBidi" w:cstheme="majorBidi"/>
          <w:sz w:val="24"/>
          <w:szCs w:val="24"/>
        </w:rPr>
        <w:t>Review</w:t>
      </w:r>
    </w:p>
    <w:p w:rsidR="00245ED7" w:rsidRPr="00867B41" w:rsidRDefault="00245ED7" w:rsidP="00867B41">
      <w:pPr>
        <w:autoSpaceDE w:val="0"/>
        <w:autoSpaceDN w:val="0"/>
        <w:adjustRightInd w:val="0"/>
        <w:spacing w:after="0" w:line="240" w:lineRule="auto"/>
        <w:jc w:val="both"/>
        <w:rPr>
          <w:rFonts w:asciiTheme="majorBidi" w:hAnsiTheme="majorBidi" w:cstheme="majorBidi"/>
          <w:b/>
          <w:bCs/>
          <w:color w:val="000000" w:themeColor="text1"/>
          <w:sz w:val="28"/>
          <w:szCs w:val="28"/>
        </w:rPr>
      </w:pPr>
    </w:p>
    <w:p w:rsidR="007E1461" w:rsidRPr="00867B41" w:rsidRDefault="007E1461" w:rsidP="00867B41">
      <w:pPr>
        <w:autoSpaceDE w:val="0"/>
        <w:autoSpaceDN w:val="0"/>
        <w:adjustRightInd w:val="0"/>
        <w:spacing w:after="0" w:line="240" w:lineRule="auto"/>
        <w:jc w:val="both"/>
        <w:rPr>
          <w:rFonts w:asciiTheme="majorBidi" w:hAnsiTheme="majorBidi" w:cstheme="majorBidi"/>
          <w:b/>
          <w:bCs/>
          <w:color w:val="000000" w:themeColor="text1"/>
          <w:sz w:val="28"/>
          <w:szCs w:val="28"/>
        </w:rPr>
      </w:pPr>
    </w:p>
    <w:p w:rsidR="007E1461" w:rsidRPr="007E1907" w:rsidRDefault="007E1461"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0616A9" w:rsidRPr="007E1907" w:rsidRDefault="00AC7EC5" w:rsidP="002A7413">
      <w:pPr>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 </w:t>
      </w:r>
    </w:p>
    <w:sectPr w:rsidR="000616A9" w:rsidRPr="007E1907" w:rsidSect="00E438AA">
      <w:head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75" w:rsidRDefault="00482775" w:rsidP="007D2E20">
      <w:pPr>
        <w:spacing w:after="0" w:line="240" w:lineRule="auto"/>
      </w:pPr>
      <w:r>
        <w:separator/>
      </w:r>
    </w:p>
  </w:endnote>
  <w:endnote w:type="continuationSeparator" w:id="0">
    <w:p w:rsidR="00482775" w:rsidRDefault="00482775"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75" w:rsidRDefault="00482775" w:rsidP="007D2E20">
      <w:pPr>
        <w:spacing w:after="0" w:line="240" w:lineRule="auto"/>
      </w:pPr>
      <w:r>
        <w:separator/>
      </w:r>
    </w:p>
  </w:footnote>
  <w:footnote w:type="continuationSeparator" w:id="0">
    <w:p w:rsidR="00482775" w:rsidRDefault="00482775" w:rsidP="007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4B044E">
                                <w:rPr>
                                  <w:noProof/>
                                </w:rPr>
                                <w:t>7</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4B044E">
                          <w:rPr>
                            <w:noProof/>
                          </w:rPr>
                          <w:t>7</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15DC"/>
    <w:multiLevelType w:val="hybridMultilevel"/>
    <w:tmpl w:val="267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A7944"/>
    <w:multiLevelType w:val="hybridMultilevel"/>
    <w:tmpl w:val="DB1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45509"/>
    <w:multiLevelType w:val="hybridMultilevel"/>
    <w:tmpl w:val="17B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07A01"/>
    <w:multiLevelType w:val="hybridMultilevel"/>
    <w:tmpl w:val="AC3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9"/>
    <w:rsid w:val="0000687C"/>
    <w:rsid w:val="0002411D"/>
    <w:rsid w:val="00027980"/>
    <w:rsid w:val="000343A5"/>
    <w:rsid w:val="00056AEE"/>
    <w:rsid w:val="000607B3"/>
    <w:rsid w:val="000616A9"/>
    <w:rsid w:val="000657F3"/>
    <w:rsid w:val="000727B4"/>
    <w:rsid w:val="000740CA"/>
    <w:rsid w:val="000822A7"/>
    <w:rsid w:val="00085296"/>
    <w:rsid w:val="00087F93"/>
    <w:rsid w:val="00096B9A"/>
    <w:rsid w:val="000B0E16"/>
    <w:rsid w:val="000D2558"/>
    <w:rsid w:val="00124EAD"/>
    <w:rsid w:val="0014442E"/>
    <w:rsid w:val="00145260"/>
    <w:rsid w:val="00151A7E"/>
    <w:rsid w:val="00154E8C"/>
    <w:rsid w:val="00160FF2"/>
    <w:rsid w:val="00165885"/>
    <w:rsid w:val="001666E8"/>
    <w:rsid w:val="001678EB"/>
    <w:rsid w:val="00180D96"/>
    <w:rsid w:val="00185AE7"/>
    <w:rsid w:val="001917C8"/>
    <w:rsid w:val="00196C99"/>
    <w:rsid w:val="001A5B59"/>
    <w:rsid w:val="001C7488"/>
    <w:rsid w:val="001C786E"/>
    <w:rsid w:val="001D2311"/>
    <w:rsid w:val="001D2C24"/>
    <w:rsid w:val="001D31BC"/>
    <w:rsid w:val="00224CBE"/>
    <w:rsid w:val="00234460"/>
    <w:rsid w:val="00241BC5"/>
    <w:rsid w:val="00245ED7"/>
    <w:rsid w:val="00267BF1"/>
    <w:rsid w:val="00274F1F"/>
    <w:rsid w:val="00281937"/>
    <w:rsid w:val="00282B95"/>
    <w:rsid w:val="0028335A"/>
    <w:rsid w:val="00292F8D"/>
    <w:rsid w:val="002A153D"/>
    <w:rsid w:val="002A2C3E"/>
    <w:rsid w:val="002A7413"/>
    <w:rsid w:val="002C2974"/>
    <w:rsid w:val="002C3B63"/>
    <w:rsid w:val="002F2B5C"/>
    <w:rsid w:val="00306A03"/>
    <w:rsid w:val="00331422"/>
    <w:rsid w:val="00332E24"/>
    <w:rsid w:val="00350A10"/>
    <w:rsid w:val="003521CA"/>
    <w:rsid w:val="00354A3B"/>
    <w:rsid w:val="0035691E"/>
    <w:rsid w:val="003B43F6"/>
    <w:rsid w:val="003B4ECB"/>
    <w:rsid w:val="003C47F0"/>
    <w:rsid w:val="003D02EC"/>
    <w:rsid w:val="003D14C7"/>
    <w:rsid w:val="003F16D4"/>
    <w:rsid w:val="003F783A"/>
    <w:rsid w:val="00401946"/>
    <w:rsid w:val="00410732"/>
    <w:rsid w:val="00426DC9"/>
    <w:rsid w:val="00430AEB"/>
    <w:rsid w:val="00470F14"/>
    <w:rsid w:val="00482775"/>
    <w:rsid w:val="0048347E"/>
    <w:rsid w:val="00491D71"/>
    <w:rsid w:val="004B044E"/>
    <w:rsid w:val="004B7EDF"/>
    <w:rsid w:val="004C4F0E"/>
    <w:rsid w:val="004E07DB"/>
    <w:rsid w:val="004E5339"/>
    <w:rsid w:val="004E7ECE"/>
    <w:rsid w:val="004F56CB"/>
    <w:rsid w:val="005025AB"/>
    <w:rsid w:val="00507FBE"/>
    <w:rsid w:val="0051752A"/>
    <w:rsid w:val="005219F9"/>
    <w:rsid w:val="00533793"/>
    <w:rsid w:val="005600BA"/>
    <w:rsid w:val="005809CE"/>
    <w:rsid w:val="005879C5"/>
    <w:rsid w:val="005D74AE"/>
    <w:rsid w:val="005E26AC"/>
    <w:rsid w:val="005E70EE"/>
    <w:rsid w:val="00607AB6"/>
    <w:rsid w:val="006109C2"/>
    <w:rsid w:val="00616629"/>
    <w:rsid w:val="0063308D"/>
    <w:rsid w:val="006460AB"/>
    <w:rsid w:val="00647219"/>
    <w:rsid w:val="00655FA2"/>
    <w:rsid w:val="00670B46"/>
    <w:rsid w:val="00691D9F"/>
    <w:rsid w:val="006967FD"/>
    <w:rsid w:val="006F4783"/>
    <w:rsid w:val="006F51B0"/>
    <w:rsid w:val="0071776D"/>
    <w:rsid w:val="007307CB"/>
    <w:rsid w:val="00733CCE"/>
    <w:rsid w:val="00734283"/>
    <w:rsid w:val="00751083"/>
    <w:rsid w:val="00757E5D"/>
    <w:rsid w:val="00761A67"/>
    <w:rsid w:val="00763781"/>
    <w:rsid w:val="00773CBF"/>
    <w:rsid w:val="00784406"/>
    <w:rsid w:val="007B3536"/>
    <w:rsid w:val="007B6392"/>
    <w:rsid w:val="007D2E20"/>
    <w:rsid w:val="007D694F"/>
    <w:rsid w:val="007E1461"/>
    <w:rsid w:val="007E1907"/>
    <w:rsid w:val="0080091F"/>
    <w:rsid w:val="00821080"/>
    <w:rsid w:val="0083337F"/>
    <w:rsid w:val="00834C9C"/>
    <w:rsid w:val="0084198E"/>
    <w:rsid w:val="00864384"/>
    <w:rsid w:val="00867B41"/>
    <w:rsid w:val="008724A1"/>
    <w:rsid w:val="00874A5B"/>
    <w:rsid w:val="00886D14"/>
    <w:rsid w:val="008916DE"/>
    <w:rsid w:val="008C2ACC"/>
    <w:rsid w:val="008C553A"/>
    <w:rsid w:val="008D7F8C"/>
    <w:rsid w:val="008E5CA6"/>
    <w:rsid w:val="00900F03"/>
    <w:rsid w:val="009066D4"/>
    <w:rsid w:val="009112B4"/>
    <w:rsid w:val="00934EF8"/>
    <w:rsid w:val="00946220"/>
    <w:rsid w:val="00953696"/>
    <w:rsid w:val="009857EB"/>
    <w:rsid w:val="009A679E"/>
    <w:rsid w:val="009C0B64"/>
    <w:rsid w:val="009C603E"/>
    <w:rsid w:val="009F0651"/>
    <w:rsid w:val="009F0F68"/>
    <w:rsid w:val="009F170F"/>
    <w:rsid w:val="009F51E8"/>
    <w:rsid w:val="009F6245"/>
    <w:rsid w:val="00A03317"/>
    <w:rsid w:val="00A1123D"/>
    <w:rsid w:val="00A14584"/>
    <w:rsid w:val="00A72472"/>
    <w:rsid w:val="00A74774"/>
    <w:rsid w:val="00AA7BA1"/>
    <w:rsid w:val="00AB0DE3"/>
    <w:rsid w:val="00AB2E93"/>
    <w:rsid w:val="00AC1A4B"/>
    <w:rsid w:val="00AC223B"/>
    <w:rsid w:val="00AC7EC5"/>
    <w:rsid w:val="00AD79C5"/>
    <w:rsid w:val="00AF634D"/>
    <w:rsid w:val="00B001F2"/>
    <w:rsid w:val="00B25E3F"/>
    <w:rsid w:val="00B26194"/>
    <w:rsid w:val="00B26ABE"/>
    <w:rsid w:val="00B30BA1"/>
    <w:rsid w:val="00B35866"/>
    <w:rsid w:val="00B97462"/>
    <w:rsid w:val="00BA7299"/>
    <w:rsid w:val="00BC1760"/>
    <w:rsid w:val="00BC75A1"/>
    <w:rsid w:val="00BE096C"/>
    <w:rsid w:val="00C006B1"/>
    <w:rsid w:val="00C05FAC"/>
    <w:rsid w:val="00C119F0"/>
    <w:rsid w:val="00C1387D"/>
    <w:rsid w:val="00C13F44"/>
    <w:rsid w:val="00C165AE"/>
    <w:rsid w:val="00C4384A"/>
    <w:rsid w:val="00C45B58"/>
    <w:rsid w:val="00C45D3D"/>
    <w:rsid w:val="00C53D75"/>
    <w:rsid w:val="00C553AA"/>
    <w:rsid w:val="00C70461"/>
    <w:rsid w:val="00C962A2"/>
    <w:rsid w:val="00C969CD"/>
    <w:rsid w:val="00CF1567"/>
    <w:rsid w:val="00CF7962"/>
    <w:rsid w:val="00D07936"/>
    <w:rsid w:val="00D12325"/>
    <w:rsid w:val="00D63AE5"/>
    <w:rsid w:val="00D71D92"/>
    <w:rsid w:val="00D723BD"/>
    <w:rsid w:val="00D74F6B"/>
    <w:rsid w:val="00D8539B"/>
    <w:rsid w:val="00DD5CF1"/>
    <w:rsid w:val="00DF164E"/>
    <w:rsid w:val="00E007A0"/>
    <w:rsid w:val="00E23230"/>
    <w:rsid w:val="00E3272F"/>
    <w:rsid w:val="00E438AA"/>
    <w:rsid w:val="00E54712"/>
    <w:rsid w:val="00E55128"/>
    <w:rsid w:val="00E821C3"/>
    <w:rsid w:val="00EA75EF"/>
    <w:rsid w:val="00EC29D7"/>
    <w:rsid w:val="00EE2D09"/>
    <w:rsid w:val="00EE332A"/>
    <w:rsid w:val="00F23C40"/>
    <w:rsid w:val="00F407AC"/>
    <w:rsid w:val="00F541AF"/>
    <w:rsid w:val="00F55C30"/>
    <w:rsid w:val="00F74C76"/>
    <w:rsid w:val="00F81FE0"/>
    <w:rsid w:val="00F83705"/>
    <w:rsid w:val="00F854C2"/>
    <w:rsid w:val="00FA36E7"/>
    <w:rsid w:val="00FB100F"/>
    <w:rsid w:val="00FB7A55"/>
    <w:rsid w:val="00FD0957"/>
    <w:rsid w:val="00FD57B2"/>
    <w:rsid w:val="00FE36D6"/>
    <w:rsid w:val="00FE49A6"/>
    <w:rsid w:val="00FE7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0F74C"/>
  <w15:chartTrackingRefBased/>
  <w15:docId w15:val="{4EC559DB-FBA1-49B7-A778-C2CE77EA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 w:type="paragraph" w:customStyle="1" w:styleId="Default">
    <w:name w:val="Default"/>
    <w:rsid w:val="00867B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ghaderi98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81D8-1839-40D4-9AD3-0F5489F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4251</TotalTime>
  <Pages>7</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198</cp:revision>
  <cp:lastPrinted>2017-09-22T17:25:00Z</cp:lastPrinted>
  <dcterms:created xsi:type="dcterms:W3CDTF">2017-09-16T06:03:00Z</dcterms:created>
  <dcterms:modified xsi:type="dcterms:W3CDTF">2019-08-23T16:47:00Z</dcterms:modified>
</cp:coreProperties>
</file>